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60" w:rsidRDefault="00332F35" w:rsidP="00332F35">
      <w:pPr>
        <w:jc w:val="center"/>
      </w:pPr>
      <w:r>
        <w:t>Huntingdon Borough Administrative Committee Meeting Minutes</w:t>
      </w:r>
    </w:p>
    <w:p w:rsidR="00332F35" w:rsidRDefault="00332F35" w:rsidP="00332F35">
      <w:r>
        <w:t>Tuesday, May 11, 2021</w:t>
      </w:r>
    </w:p>
    <w:p w:rsidR="00332F35" w:rsidRDefault="00332F35" w:rsidP="00332F35"/>
    <w:p w:rsidR="00332F35" w:rsidRDefault="00332F35" w:rsidP="00332F35">
      <w:r>
        <w:t>The Huntingdon Borough Administrative Committee meeting was held in the Borough Council Room, 530 Washington Street, Huntingdon, PA  16652.</w:t>
      </w:r>
    </w:p>
    <w:p w:rsidR="00332F35" w:rsidRDefault="00332F35" w:rsidP="00332F35">
      <w:r>
        <w:t>The Huntingdon Borough Administrative Committee meeting was called to order at 4:30 p.m. by Chairman David Quarry.</w:t>
      </w:r>
    </w:p>
    <w:p w:rsidR="00332F35" w:rsidRDefault="00332F35" w:rsidP="00332F35">
      <w:r>
        <w:t>Members present were President Johnathan Hyde, Vice-President Sean Steeg, Councilman David Fortson, Councilman James Bair, Councilman Terry Green, Councilwomen Dee Dee Brown, Mayor David Wessels, Solicitor Richard Wilson, Borough Manager Chris Stevens and Borough Secretary Richard King.</w:t>
      </w:r>
    </w:p>
    <w:p w:rsidR="00332F35" w:rsidRDefault="00332F35" w:rsidP="00332F35">
      <w:r>
        <w:t>Member virtually was Chairman David Quarry.</w:t>
      </w:r>
    </w:p>
    <w:p w:rsidR="00332F35" w:rsidRDefault="00332F35" w:rsidP="00332F35">
      <w:r>
        <w:t>There were no guest present for this meeting.</w:t>
      </w:r>
    </w:p>
    <w:p w:rsidR="00332F35" w:rsidRDefault="00332F35" w:rsidP="00332F35">
      <w:r>
        <w:t>Chairman David Quarry called on the Mayor’s report.</w:t>
      </w:r>
    </w:p>
    <w:p w:rsidR="00332F35" w:rsidRDefault="00332F35" w:rsidP="00332F35">
      <w:r>
        <w:t>Mayor David Wessels had nothing to report.</w:t>
      </w:r>
    </w:p>
    <w:p w:rsidR="00332F35" w:rsidRDefault="00332F35" w:rsidP="00332F35">
      <w:r>
        <w:t>Chairman David Quarry called on the Solicitor’s report.</w:t>
      </w:r>
    </w:p>
    <w:p w:rsidR="00332F35" w:rsidRDefault="00332F35" w:rsidP="00332F35">
      <w:r>
        <w:t>Solicitor Richard Wilson had nothing to report at this time.</w:t>
      </w:r>
    </w:p>
    <w:p w:rsidR="00332F35" w:rsidRDefault="00332F35" w:rsidP="00332F35">
      <w:r>
        <w:t>Chairman David Quarry called on the Borough Manager’s report.</w:t>
      </w:r>
    </w:p>
    <w:p w:rsidR="00332F35" w:rsidRDefault="00332F35" w:rsidP="00332F35">
      <w:r>
        <w:t>Borough Manager Chris Stevens said we have received the Huntingdon Borough Website contract for 2021-2022 yearly maintenance and it was the same price as last year for $1,200.00.</w:t>
      </w:r>
    </w:p>
    <w:p w:rsidR="00332F35" w:rsidRDefault="00332F35" w:rsidP="00332F35">
      <w:r>
        <w:t>The committee agreed to continue with this and pay.</w:t>
      </w:r>
    </w:p>
    <w:p w:rsidR="00332F35" w:rsidRDefault="00332F35" w:rsidP="00332F35">
      <w:r>
        <w:t>Borough Manager Chris Stevens said</w:t>
      </w:r>
      <w:r w:rsidR="00367289">
        <w:t xml:space="preserve"> we have received a resolution to sign for a voting delegate for our tax collection committee representative.  Chris said there were 2 quotes for tax collection and the school district will decide on who they want.  Chris said this resolution is to appoint someone to represent Huntingdon Borough.  Chris said they have a meeting on May 13</w:t>
      </w:r>
      <w:r w:rsidR="00367289" w:rsidRPr="00367289">
        <w:rPr>
          <w:vertAlign w:val="superscript"/>
        </w:rPr>
        <w:t>th</w:t>
      </w:r>
      <w:r w:rsidR="00367289">
        <w:t xml:space="preserve"> and Julie Johns from Walker Township said she will be the representative if approved by borough council.</w:t>
      </w:r>
    </w:p>
    <w:p w:rsidR="00367289" w:rsidRDefault="00367289" w:rsidP="00332F35">
      <w:pPr>
        <w:rPr>
          <w:b/>
        </w:rPr>
      </w:pPr>
      <w:r>
        <w:rPr>
          <w:b/>
        </w:rPr>
        <w:t>The Administrative Committee recommends a motion to appoint Julie Johns from Walker Township as a voting delegate for the Tax Collection Committee representative for Huntingdon Borough.</w:t>
      </w:r>
    </w:p>
    <w:p w:rsidR="00367289" w:rsidRDefault="00A9612A" w:rsidP="00332F35">
      <w:r>
        <w:t>Chairman David Quarry called on old business.</w:t>
      </w:r>
    </w:p>
    <w:p w:rsidR="00A9612A" w:rsidRDefault="00A9612A" w:rsidP="00332F35">
      <w:r>
        <w:t xml:space="preserve">Council members received a copy of the Ordinance No. 2021-965 amending Huntingdon Borough Code </w:t>
      </w:r>
      <w:r>
        <w:rPr>
          <w:rFonts w:cstheme="minorHAnsi"/>
        </w:rPr>
        <w:t>§</w:t>
      </w:r>
      <w:r>
        <w:t xml:space="preserve">15-057 (1) and </w:t>
      </w:r>
      <w:r>
        <w:rPr>
          <w:rFonts w:cstheme="minorHAnsi"/>
        </w:rPr>
        <w:t>§</w:t>
      </w:r>
      <w:r>
        <w:t>21-203 to remove alternate street parking requirements during snow removal alerts; and, to standardize the approved materials for sidewalks and curb construction throughout the borough.</w:t>
      </w:r>
    </w:p>
    <w:p w:rsidR="00A9612A" w:rsidRDefault="00A9612A" w:rsidP="00332F35">
      <w:pPr>
        <w:rPr>
          <w:b/>
        </w:rPr>
      </w:pPr>
      <w:r>
        <w:rPr>
          <w:b/>
        </w:rPr>
        <w:t xml:space="preserve">The Administrative Committee recommends a motion to approve Ordinance No. 2021-965 amending Huntingdon Borough Code </w:t>
      </w:r>
      <w:r>
        <w:rPr>
          <w:rFonts w:cstheme="minorHAnsi"/>
          <w:b/>
        </w:rPr>
        <w:t>§</w:t>
      </w:r>
      <w:r>
        <w:rPr>
          <w:b/>
        </w:rPr>
        <w:t xml:space="preserve">15-057 (1) and </w:t>
      </w:r>
      <w:r>
        <w:rPr>
          <w:rFonts w:cstheme="minorHAnsi"/>
          <w:b/>
        </w:rPr>
        <w:t>§</w:t>
      </w:r>
      <w:r>
        <w:rPr>
          <w:b/>
        </w:rPr>
        <w:t>21-203 to remove alternate street parking requirements during snow removal alerts; and, to standardize the approved materials for sidewalks and curb construction throughout the borough.</w:t>
      </w:r>
      <w:bookmarkStart w:id="0" w:name="_GoBack"/>
      <w:bookmarkEnd w:id="0"/>
    </w:p>
    <w:p w:rsidR="00A9612A" w:rsidRDefault="00A9612A" w:rsidP="00332F35">
      <w:r>
        <w:lastRenderedPageBreak/>
        <w:t>Chairman David Quarry said that everyone should have a copy of the container ordinance and easing the  sidewalk ordinance to look at and review.</w:t>
      </w:r>
    </w:p>
    <w:p w:rsidR="00A9612A" w:rsidRDefault="00A9612A" w:rsidP="00332F35">
      <w:r>
        <w:t>Councilwomen Dee Dee Brown said there is a restaurant now that has tables out at the edge of the curb and not against their building.</w:t>
      </w:r>
    </w:p>
    <w:p w:rsidR="00A9612A" w:rsidRDefault="00A9612A" w:rsidP="00332F35">
      <w:r>
        <w:t>Vice-President Sean Steeg updated Solicitor Rich Wilson on the letters he and Johnathan Hyde had received to allow alcohol to be served at outside tables.</w:t>
      </w:r>
    </w:p>
    <w:p w:rsidR="00A9612A" w:rsidRDefault="00A9612A" w:rsidP="00332F35">
      <w:r>
        <w:t>Solicitor Rich Wilson said he can change the ordinance on open container law and send to council</w:t>
      </w:r>
      <w:r w:rsidR="005B61E2">
        <w:t xml:space="preserve"> to review.</w:t>
      </w:r>
    </w:p>
    <w:p w:rsidR="005B61E2" w:rsidRDefault="005B61E2" w:rsidP="00332F35">
      <w:r>
        <w:t>Borough Manager Chris Stevens said the open container law does not apply while seated.</w:t>
      </w:r>
    </w:p>
    <w:p w:rsidR="005B61E2" w:rsidRDefault="005B61E2" w:rsidP="00332F35">
      <w:r>
        <w:t>Councilwomen Dee Dee Brown said that Governor Wolf is going to relieve the restrictions.</w:t>
      </w:r>
    </w:p>
    <w:p w:rsidR="005B61E2" w:rsidRDefault="005B61E2" w:rsidP="00332F35">
      <w:r>
        <w:t>Borough Manager Chris Stevens said that it needs posted that if outside at the tables you must be seated.</w:t>
      </w:r>
    </w:p>
    <w:p w:rsidR="005B61E2" w:rsidRDefault="005B61E2" w:rsidP="00332F35">
      <w:r>
        <w:t>Mayor David Wessels said we will need to define space with a wall or privacy fence.</w:t>
      </w:r>
    </w:p>
    <w:p w:rsidR="005B61E2" w:rsidRDefault="005B61E2" w:rsidP="00332F35">
      <w:r>
        <w:t>Councilwomen Dee Dee Brown said the owner needs to be held responsible of what goes on outside.</w:t>
      </w:r>
    </w:p>
    <w:p w:rsidR="005B61E2" w:rsidRDefault="005B61E2" w:rsidP="00332F35">
      <w:r>
        <w:t>Solicitor Rich Wilson said he can include the signage and have area roped off etc.</w:t>
      </w:r>
    </w:p>
    <w:p w:rsidR="005B61E2" w:rsidRDefault="005B61E2" w:rsidP="00332F35">
      <w:r>
        <w:t>Chairman David Quarry called on new business.</w:t>
      </w:r>
    </w:p>
    <w:p w:rsidR="005B61E2" w:rsidRDefault="005B61E2" w:rsidP="00332F35">
      <w:r>
        <w:t xml:space="preserve">Solicitor Rich Wilson said he had concerns with the Comcast Agreement.  </w:t>
      </w:r>
      <w:r w:rsidR="00EA535B">
        <w:t xml:space="preserve">The first one he said is are we </w:t>
      </w:r>
      <w:r>
        <w:t xml:space="preserve"> getting a true 5% of revenue</w:t>
      </w:r>
      <w:r w:rsidR="00EA535B">
        <w:t xml:space="preserve"> from Huntingdon Borough residents</w:t>
      </w:r>
      <w:r>
        <w:t xml:space="preserve"> and</w:t>
      </w:r>
      <w:r w:rsidR="00EA535B">
        <w:t xml:space="preserve"> the second one was</w:t>
      </w:r>
      <w:r>
        <w:t xml:space="preserve"> Borough C</w:t>
      </w:r>
      <w:r w:rsidR="00EA535B">
        <w:t xml:space="preserve">ouncil </w:t>
      </w:r>
      <w:r>
        <w:t>enter</w:t>
      </w:r>
      <w:r w:rsidR="00EA535B">
        <w:t>ing</w:t>
      </w:r>
      <w:r>
        <w:t xml:space="preserve"> into an agreement for 10-years.  Rich said you can do this for 4 years, that borough council changes every 4 years</w:t>
      </w:r>
      <w:r w:rsidR="00EA535B">
        <w:t xml:space="preserve"> and if you do if for the 10-years and you get new borough council members in and they want to make changes, then you can’t</w:t>
      </w:r>
      <w:r>
        <w:t>.</w:t>
      </w:r>
    </w:p>
    <w:p w:rsidR="005B61E2" w:rsidRDefault="005B61E2" w:rsidP="00332F35">
      <w:r>
        <w:t>Solicitor Rich Wilson said we need to tell Comcast that want to be treated separated.</w:t>
      </w:r>
    </w:p>
    <w:p w:rsidR="005B61E2" w:rsidRDefault="005B61E2" w:rsidP="00332F35">
      <w:r>
        <w:t>Chairman David Quarry said the agreement we have now is set this way.</w:t>
      </w:r>
    </w:p>
    <w:p w:rsidR="005B61E2" w:rsidRDefault="005B61E2" w:rsidP="00332F35">
      <w:r>
        <w:t xml:space="preserve">Councilman James Bair said he had </w:t>
      </w:r>
      <w:r w:rsidR="00EA535B">
        <w:t xml:space="preserve">a concern with the word video, because it </w:t>
      </w:r>
      <w:r>
        <w:t xml:space="preserve">will go away and you will not have a box but an app.  James said we need to know what </w:t>
      </w:r>
      <w:r w:rsidR="00EA535B">
        <w:t xml:space="preserve">the terminology </w:t>
      </w:r>
      <w:r>
        <w:t>of what WiF</w:t>
      </w:r>
      <w:r w:rsidR="00EA535B">
        <w:t>i means and we need to add the wording of streaming to this.</w:t>
      </w:r>
    </w:p>
    <w:p w:rsidR="005B61E2" w:rsidRDefault="005C3D7F" w:rsidP="00332F35">
      <w:r>
        <w:t>Chairman David Quarry said to make the changes and highlight and he will take to the COG Solicitor.</w:t>
      </w:r>
    </w:p>
    <w:p w:rsidR="005C3D7F" w:rsidRDefault="005C3D7F" w:rsidP="00332F35">
      <w:r>
        <w:t>Chairman David Quarry called on the next bullet point of Recycling Contractor Contract Agreement.</w:t>
      </w:r>
    </w:p>
    <w:p w:rsidR="005C3D7F" w:rsidRDefault="00EA535B" w:rsidP="00332F35">
      <w:r>
        <w:t>The committee had a discussion on the Recycling Contract.</w:t>
      </w:r>
    </w:p>
    <w:p w:rsidR="00EA535B" w:rsidRDefault="00EA535B" w:rsidP="00332F35">
      <w:r>
        <w:t>Borough Manager Chris Stevens said the Contract expires the end of the year.</w:t>
      </w:r>
    </w:p>
    <w:p w:rsidR="00DC4757" w:rsidRDefault="00DC4757" w:rsidP="00332F35">
      <w:r>
        <w:t>The Administrative Committee meeting was adjourned at 5:16 p.m.</w:t>
      </w:r>
    </w:p>
    <w:p w:rsidR="00DC4757" w:rsidRPr="00A9612A" w:rsidRDefault="00DC4757" w:rsidP="00332F35">
      <w:r>
        <w:t>Minutes submitted by,</w:t>
      </w:r>
      <w:r>
        <w:br/>
      </w:r>
      <w:r>
        <w:br/>
      </w:r>
      <w:r>
        <w:br/>
      </w:r>
      <w:r>
        <w:br/>
        <w:t>Richard S. King</w:t>
      </w:r>
      <w:r>
        <w:br/>
        <w:t>Borough Secretary</w:t>
      </w:r>
    </w:p>
    <w:sectPr w:rsidR="00DC4757" w:rsidRPr="00A9612A" w:rsidSect="00DC4757">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43" w:rsidRDefault="00336A43" w:rsidP="00A9612A">
      <w:pPr>
        <w:spacing w:after="0" w:line="240" w:lineRule="auto"/>
      </w:pPr>
      <w:r>
        <w:separator/>
      </w:r>
    </w:p>
  </w:endnote>
  <w:endnote w:type="continuationSeparator" w:id="0">
    <w:p w:rsidR="00336A43" w:rsidRDefault="00336A43" w:rsidP="00A9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9196"/>
      <w:docPartObj>
        <w:docPartGallery w:val="Page Numbers (Bottom of Page)"/>
        <w:docPartUnique/>
      </w:docPartObj>
    </w:sdtPr>
    <w:sdtContent>
      <w:sdt>
        <w:sdtPr>
          <w:id w:val="1728636285"/>
          <w:docPartObj>
            <w:docPartGallery w:val="Page Numbers (Top of Page)"/>
            <w:docPartUnique/>
          </w:docPartObj>
        </w:sdtPr>
        <w:sdtContent>
          <w:p w:rsidR="00A9612A" w:rsidRDefault="00A961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7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714">
              <w:rPr>
                <w:b/>
                <w:bCs/>
                <w:noProof/>
              </w:rPr>
              <w:t>2</w:t>
            </w:r>
            <w:r>
              <w:rPr>
                <w:b/>
                <w:bCs/>
                <w:sz w:val="24"/>
                <w:szCs w:val="24"/>
              </w:rPr>
              <w:fldChar w:fldCharType="end"/>
            </w:r>
          </w:p>
        </w:sdtContent>
      </w:sdt>
    </w:sdtContent>
  </w:sdt>
  <w:p w:rsidR="00A9612A" w:rsidRDefault="00A9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43" w:rsidRDefault="00336A43" w:rsidP="00A9612A">
      <w:pPr>
        <w:spacing w:after="0" w:line="240" w:lineRule="auto"/>
      </w:pPr>
      <w:r>
        <w:separator/>
      </w:r>
    </w:p>
  </w:footnote>
  <w:footnote w:type="continuationSeparator" w:id="0">
    <w:p w:rsidR="00336A43" w:rsidRDefault="00336A43" w:rsidP="00A96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5"/>
    <w:rsid w:val="00332F35"/>
    <w:rsid w:val="00336A43"/>
    <w:rsid w:val="00367289"/>
    <w:rsid w:val="005B61E2"/>
    <w:rsid w:val="005C3D7F"/>
    <w:rsid w:val="00626F60"/>
    <w:rsid w:val="007F6714"/>
    <w:rsid w:val="00A9612A"/>
    <w:rsid w:val="00DC4757"/>
    <w:rsid w:val="00EA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E8C1"/>
  <w15:chartTrackingRefBased/>
  <w15:docId w15:val="{6C9184D8-CD2C-42D2-AC41-33D6C102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2A"/>
  </w:style>
  <w:style w:type="paragraph" w:styleId="Footer">
    <w:name w:val="footer"/>
    <w:basedOn w:val="Normal"/>
    <w:link w:val="FooterChar"/>
    <w:uiPriority w:val="99"/>
    <w:unhideWhenUsed/>
    <w:rsid w:val="00A9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2A"/>
  </w:style>
  <w:style w:type="paragraph" w:styleId="BalloonText">
    <w:name w:val="Balloon Text"/>
    <w:basedOn w:val="Normal"/>
    <w:link w:val="BalloonTextChar"/>
    <w:uiPriority w:val="99"/>
    <w:semiHidden/>
    <w:unhideWhenUsed/>
    <w:rsid w:val="007F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2021-05-12T19:09:00Z</cp:lastPrinted>
  <dcterms:created xsi:type="dcterms:W3CDTF">2021-05-12T15:41:00Z</dcterms:created>
  <dcterms:modified xsi:type="dcterms:W3CDTF">2021-05-12T19:16:00Z</dcterms:modified>
</cp:coreProperties>
</file>