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5C" w:rsidRDefault="0007465C">
      <w:pPr>
        <w:rPr>
          <w:rFonts w:asciiTheme="majorHAnsi" w:hAnsiTheme="majorHAnsi" w:cstheme="majorHAnsi"/>
        </w:rPr>
      </w:pP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Parks, Recreation &amp; Public Property Committee meeting was held in the Borough Conference Room, 530 Washington Street, Huntingdon, PA  16652.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Vice-President David Fortson, Councilman Robert Jackson, Councilman David Quarry, Councilwoman Dee Dee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Brown, Councilman Terry Green, Councilwoman Jennifer Powell, Mayor Thomas Yoder, Code Enforcement Officer James Morris, Borough Manager Chris Stevens and Borough Secretary Richard King.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 present were George Conrad and Joseph Thompson.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the Parks, Recreation &amp; Public Property Committee meeting to order at 5:00 PM.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recognized the guest present and ask for their comments.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no comments made by the guest present.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the Parks Commission report.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George Conrad said the Parks Commission had met yesterday.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George Conrad said he is a member of the Active Transportation Commission and they are looking to do a pathway from Stone Creek to Numerous Hollow.  George said that Keller Engineer is doing a cost study and they expect this to be completed in 2026.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ask if they have looked at the location for the 911 trail.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George Conrad said they are trying to find the easiest route and they are working on a grant.</w:t>
      </w:r>
    </w:p>
    <w:p w:rsidR="007E0901" w:rsidRDefault="007E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spoke about the trestle and said Smithfield didn’t want to do this because of liability issues.</w:t>
      </w:r>
      <w:r w:rsidR="002E2F79">
        <w:rPr>
          <w:rFonts w:asciiTheme="majorHAnsi" w:hAnsiTheme="majorHAnsi" w:cstheme="majorHAnsi"/>
        </w:rPr>
        <w:t xml:space="preserve">  Chris said if they offered it to Huntingdon that we would take it.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Robert Jackson said that he had been ask if the borough was interested in taking over the Blair Park.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Huntingdon Borough owns this already, but the Blair Park Association takes care of this.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the Borough Manager’s report.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the Skate Park is on the schedule to be redone.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 Thomas Yoder said that Cuong had called him and wants to meet again on the Skate Park.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committee said that Cuong can come to this committee meeting and we are not setting up a special meeting.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the Mayor’s report.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Yoder had nothing to report on.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Old Business.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President James Bair ask for an update on the front of the building.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he was working on this.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said the front needs power washed or repainted.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George Conrad ask about the Bulk Water Station.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it is being delivered tomorrow.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George Conrad ask about the Amphitheater.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we had received the permit and you will see work started soon.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New Business.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Robert Jackson said that he and his wife were hiking about 2 weeks ago on the trails and there needs some maintenance done.</w:t>
      </w:r>
    </w:p>
    <w:p w:rsidR="002E2F79" w:rsidRDefault="002E2F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George Conrad said he did see where they had mowed and sprayed back.</w:t>
      </w:r>
    </w:p>
    <w:p w:rsidR="008359C5" w:rsidRDefault="00835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 was not called for.</w:t>
      </w:r>
    </w:p>
    <w:p w:rsidR="008359C5" w:rsidRDefault="00835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Any Other Business.</w:t>
      </w:r>
    </w:p>
    <w:p w:rsidR="008359C5" w:rsidRDefault="00835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Any Other Business.</w:t>
      </w:r>
    </w:p>
    <w:p w:rsidR="008359C5" w:rsidRDefault="00835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Parks, Recreation &amp; Public Property Committee meeting was adjourned at 5:21 PM.</w:t>
      </w:r>
    </w:p>
    <w:p w:rsidR="008359C5" w:rsidRPr="007E0901" w:rsidRDefault="00835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S. King</w:t>
      </w:r>
      <w:r>
        <w:rPr>
          <w:rFonts w:asciiTheme="majorHAnsi" w:hAnsiTheme="majorHAnsi" w:cstheme="majorHAnsi"/>
        </w:rPr>
        <w:br/>
        <w:t>Borough Secretary</w:t>
      </w:r>
    </w:p>
    <w:sectPr w:rsidR="008359C5" w:rsidRPr="007E09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FC" w:rsidRDefault="00760DFC" w:rsidP="007E0901">
      <w:pPr>
        <w:spacing w:after="0" w:line="240" w:lineRule="auto"/>
      </w:pPr>
      <w:r>
        <w:separator/>
      </w:r>
    </w:p>
  </w:endnote>
  <w:endnote w:type="continuationSeparator" w:id="0">
    <w:p w:rsidR="00760DFC" w:rsidRDefault="00760DFC" w:rsidP="007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FC" w:rsidRDefault="00760DFC" w:rsidP="007E0901">
      <w:pPr>
        <w:spacing w:after="0" w:line="240" w:lineRule="auto"/>
      </w:pPr>
      <w:r>
        <w:separator/>
      </w:r>
    </w:p>
  </w:footnote>
  <w:footnote w:type="continuationSeparator" w:id="0">
    <w:p w:rsidR="00760DFC" w:rsidRDefault="00760DFC" w:rsidP="007E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01" w:rsidRDefault="007E0901" w:rsidP="007E0901">
    <w:pPr>
      <w:pStyle w:val="Header"/>
      <w:jc w:val="right"/>
    </w:pPr>
    <w:r>
      <w:t>Tuesday, August 2, 2022</w:t>
    </w:r>
  </w:p>
  <w:p w:rsidR="007E0901" w:rsidRDefault="007E0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01"/>
    <w:rsid w:val="0007465C"/>
    <w:rsid w:val="002E2F79"/>
    <w:rsid w:val="00760DFC"/>
    <w:rsid w:val="007E0901"/>
    <w:rsid w:val="008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8641"/>
  <w15:chartTrackingRefBased/>
  <w15:docId w15:val="{69FADBA2-663B-4F2E-99D0-4130B46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901"/>
  </w:style>
  <w:style w:type="paragraph" w:styleId="Footer">
    <w:name w:val="footer"/>
    <w:basedOn w:val="Normal"/>
    <w:link w:val="FooterChar"/>
    <w:uiPriority w:val="99"/>
    <w:unhideWhenUsed/>
    <w:rsid w:val="007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01"/>
  </w:style>
  <w:style w:type="paragraph" w:styleId="BalloonText">
    <w:name w:val="Balloon Text"/>
    <w:basedOn w:val="Normal"/>
    <w:link w:val="BalloonTextChar"/>
    <w:uiPriority w:val="99"/>
    <w:semiHidden/>
    <w:unhideWhenUsed/>
    <w:rsid w:val="0083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2022-08-03T16:33:00Z</cp:lastPrinted>
  <dcterms:created xsi:type="dcterms:W3CDTF">2022-08-03T16:11:00Z</dcterms:created>
  <dcterms:modified xsi:type="dcterms:W3CDTF">2022-08-03T16:34:00Z</dcterms:modified>
</cp:coreProperties>
</file>