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965D" w14:textId="10824E38" w:rsidR="008D5B1D" w:rsidRDefault="00782CB9" w:rsidP="00782CB9">
      <w:pPr>
        <w:jc w:val="center"/>
        <w:rPr>
          <w:rFonts w:ascii="Times New Roman" w:hAnsi="Times New Roman" w:cs="Times New Roman"/>
          <w:b/>
          <w:bCs/>
        </w:rPr>
      </w:pPr>
      <w:r>
        <w:rPr>
          <w:rFonts w:ascii="Times New Roman" w:hAnsi="Times New Roman" w:cs="Times New Roman"/>
          <w:b/>
          <w:bCs/>
        </w:rPr>
        <w:t>Huntingdon Borough Administrative Committee Meeting Minutes</w:t>
      </w:r>
      <w:r>
        <w:rPr>
          <w:rFonts w:ascii="Times New Roman" w:hAnsi="Times New Roman" w:cs="Times New Roman"/>
          <w:b/>
          <w:bCs/>
        </w:rPr>
        <w:br/>
        <w:t>Tuesday, January 9, 2024</w:t>
      </w:r>
      <w:r>
        <w:rPr>
          <w:rFonts w:ascii="Times New Roman" w:hAnsi="Times New Roman" w:cs="Times New Roman"/>
          <w:b/>
          <w:bCs/>
        </w:rPr>
        <w:br/>
        <w:t>Members: Chairman James Bair, David Fortson and DeeDee Brown</w:t>
      </w:r>
    </w:p>
    <w:p w14:paraId="72805C4A" w14:textId="77777777" w:rsidR="00782CB9" w:rsidRDefault="00782CB9" w:rsidP="00782CB9">
      <w:pPr>
        <w:jc w:val="center"/>
        <w:rPr>
          <w:rFonts w:ascii="Times New Roman" w:hAnsi="Times New Roman" w:cs="Times New Roman"/>
          <w:b/>
          <w:bCs/>
        </w:rPr>
      </w:pPr>
    </w:p>
    <w:p w14:paraId="5430FD46" w14:textId="6A07E26E" w:rsidR="00782CB9" w:rsidRDefault="00782CB9" w:rsidP="00782CB9">
      <w:pPr>
        <w:rPr>
          <w:rFonts w:ascii="Times New Roman" w:hAnsi="Times New Roman" w:cs="Times New Roman"/>
        </w:rPr>
      </w:pPr>
      <w:r>
        <w:rPr>
          <w:rFonts w:ascii="Times New Roman" w:hAnsi="Times New Roman" w:cs="Times New Roman"/>
        </w:rPr>
        <w:t>Executive Session was called at 5:15 PM, to discuss a Right to Know request.</w:t>
      </w:r>
    </w:p>
    <w:p w14:paraId="1A608AC5" w14:textId="701AA939" w:rsidR="00782CB9" w:rsidRDefault="00782CB9" w:rsidP="00782CB9">
      <w:pPr>
        <w:rPr>
          <w:rFonts w:ascii="Times New Roman" w:hAnsi="Times New Roman" w:cs="Times New Roman"/>
        </w:rPr>
      </w:pPr>
      <w:r>
        <w:rPr>
          <w:rFonts w:ascii="Times New Roman" w:hAnsi="Times New Roman" w:cs="Times New Roman"/>
        </w:rPr>
        <w:t>Executive Session ended at 5:28 PM.</w:t>
      </w:r>
    </w:p>
    <w:p w14:paraId="6DCE1F6D" w14:textId="62F821A9" w:rsidR="00782CB9" w:rsidRDefault="00782CB9" w:rsidP="00782CB9">
      <w:pPr>
        <w:rPr>
          <w:rFonts w:ascii="Times New Roman" w:hAnsi="Times New Roman" w:cs="Times New Roman"/>
        </w:rPr>
      </w:pPr>
      <w:r>
        <w:rPr>
          <w:rFonts w:ascii="Times New Roman" w:hAnsi="Times New Roman" w:cs="Times New Roman"/>
        </w:rPr>
        <w:t>The Huntingdon Borough Administrative Committee meeting was held in the Borough Conference Room, 530 Washington Street, Huntingdon, PA  16652.</w:t>
      </w:r>
    </w:p>
    <w:p w14:paraId="2AC20414" w14:textId="455D44C0" w:rsidR="00782CB9" w:rsidRDefault="00782CB9" w:rsidP="00782CB9">
      <w:pPr>
        <w:rPr>
          <w:rFonts w:ascii="Times New Roman" w:hAnsi="Times New Roman" w:cs="Times New Roman"/>
        </w:rPr>
      </w:pPr>
      <w:r>
        <w:rPr>
          <w:rFonts w:ascii="Times New Roman" w:hAnsi="Times New Roman" w:cs="Times New Roman"/>
        </w:rPr>
        <w:t>The guest present was Joe Thompson.</w:t>
      </w:r>
    </w:p>
    <w:p w14:paraId="33BADFFF" w14:textId="307534C4" w:rsidR="00782CB9" w:rsidRDefault="00782CB9" w:rsidP="00782CB9">
      <w:pPr>
        <w:rPr>
          <w:rFonts w:ascii="Times New Roman" w:hAnsi="Times New Roman" w:cs="Times New Roman"/>
        </w:rPr>
      </w:pPr>
      <w:r>
        <w:rPr>
          <w:rFonts w:ascii="Times New Roman" w:hAnsi="Times New Roman" w:cs="Times New Roman"/>
        </w:rPr>
        <w:t xml:space="preserve">Members present were President James Bair, Vice-President David Fortson, Councilman Robert Jackson, Councilman Terry Green, Councilwoman Jennifer Powell, Borough Solicitor Richard Wilson, Mayor Thomas Yoder, Chief of Police Charles Streightiff, Code Enforcement Officer James Morris, Borough Manager Chris </w:t>
      </w:r>
      <w:r w:rsidR="00666A82">
        <w:rPr>
          <w:rFonts w:ascii="Times New Roman" w:hAnsi="Times New Roman" w:cs="Times New Roman"/>
        </w:rPr>
        <w:t>Stevens,</w:t>
      </w:r>
      <w:r>
        <w:rPr>
          <w:rFonts w:ascii="Times New Roman" w:hAnsi="Times New Roman" w:cs="Times New Roman"/>
        </w:rPr>
        <w:t xml:space="preserve"> and Borough Secretary Richard King.</w:t>
      </w:r>
    </w:p>
    <w:p w14:paraId="48954FDA" w14:textId="7445C131" w:rsidR="00782CB9" w:rsidRDefault="00782CB9" w:rsidP="00782CB9">
      <w:pPr>
        <w:rPr>
          <w:rFonts w:ascii="Times New Roman" w:hAnsi="Times New Roman" w:cs="Times New Roman"/>
        </w:rPr>
      </w:pPr>
      <w:r>
        <w:rPr>
          <w:rFonts w:ascii="Times New Roman" w:hAnsi="Times New Roman" w:cs="Times New Roman"/>
        </w:rPr>
        <w:t>Chairman James Bair called the Administrative Committee meeting to order at 5:30 PM.</w:t>
      </w:r>
    </w:p>
    <w:p w14:paraId="3C27C2B3" w14:textId="06AA4747" w:rsidR="00782CB9" w:rsidRDefault="00782CB9" w:rsidP="00782CB9">
      <w:pPr>
        <w:rPr>
          <w:rFonts w:ascii="Times New Roman" w:hAnsi="Times New Roman" w:cs="Times New Roman"/>
        </w:rPr>
      </w:pPr>
      <w:r>
        <w:rPr>
          <w:rFonts w:ascii="Times New Roman" w:hAnsi="Times New Roman" w:cs="Times New Roman"/>
        </w:rPr>
        <w:t>Chairman James Bair recognized the guest present and asked for his comments.</w:t>
      </w:r>
    </w:p>
    <w:p w14:paraId="56646E0C" w14:textId="6B7665B0" w:rsidR="00782CB9" w:rsidRDefault="00782CB9" w:rsidP="00782CB9">
      <w:pPr>
        <w:rPr>
          <w:rFonts w:ascii="Times New Roman" w:hAnsi="Times New Roman" w:cs="Times New Roman"/>
        </w:rPr>
      </w:pPr>
      <w:r>
        <w:rPr>
          <w:rFonts w:ascii="Times New Roman" w:hAnsi="Times New Roman" w:cs="Times New Roman"/>
        </w:rPr>
        <w:t>There were no comments made.</w:t>
      </w:r>
    </w:p>
    <w:p w14:paraId="733AAE6D" w14:textId="00967FE2" w:rsidR="00782CB9" w:rsidRDefault="00782CB9" w:rsidP="00782CB9">
      <w:pPr>
        <w:rPr>
          <w:rFonts w:ascii="Times New Roman" w:hAnsi="Times New Roman" w:cs="Times New Roman"/>
        </w:rPr>
      </w:pPr>
      <w:r>
        <w:rPr>
          <w:rFonts w:ascii="Times New Roman" w:hAnsi="Times New Roman" w:cs="Times New Roman"/>
        </w:rPr>
        <w:t>Chairman James Bair called on the Mayor’s report.</w:t>
      </w:r>
    </w:p>
    <w:p w14:paraId="36978DEA" w14:textId="540A6A80" w:rsidR="00782CB9" w:rsidRDefault="00782CB9" w:rsidP="00782CB9">
      <w:pPr>
        <w:rPr>
          <w:rFonts w:ascii="Times New Roman" w:hAnsi="Times New Roman" w:cs="Times New Roman"/>
        </w:rPr>
      </w:pPr>
      <w:r>
        <w:rPr>
          <w:rFonts w:ascii="Times New Roman" w:hAnsi="Times New Roman" w:cs="Times New Roman"/>
        </w:rPr>
        <w:t>Thomas Yoder said at one of our meetings, it was discussed and approved to place stop signs at Autumn Wood Drive and Arbor Bluff Drive and we have not done an ordinance to this effect.</w:t>
      </w:r>
    </w:p>
    <w:p w14:paraId="7D6C8E75" w14:textId="23C91960" w:rsidR="00782CB9" w:rsidRDefault="004A2C21" w:rsidP="00782CB9">
      <w:pPr>
        <w:rPr>
          <w:rFonts w:ascii="Times New Roman" w:hAnsi="Times New Roman" w:cs="Times New Roman"/>
        </w:rPr>
      </w:pPr>
      <w:r>
        <w:rPr>
          <w:rFonts w:ascii="Times New Roman" w:hAnsi="Times New Roman" w:cs="Times New Roman"/>
        </w:rPr>
        <w:t>Borough Solicitor Richard Wilson said he will draw the ordinance up for Council’s approval.</w:t>
      </w:r>
    </w:p>
    <w:p w14:paraId="33468E12" w14:textId="390DCA0A" w:rsidR="004A2C21" w:rsidRDefault="004A2C21" w:rsidP="00782CB9">
      <w:pPr>
        <w:rPr>
          <w:rFonts w:ascii="Times New Roman" w:hAnsi="Times New Roman" w:cs="Times New Roman"/>
        </w:rPr>
      </w:pPr>
      <w:r>
        <w:rPr>
          <w:rFonts w:ascii="Times New Roman" w:hAnsi="Times New Roman" w:cs="Times New Roman"/>
        </w:rPr>
        <w:t>Chairman James Bair called on the Borough Solicitor’s report.</w:t>
      </w:r>
    </w:p>
    <w:p w14:paraId="40EE1DB7" w14:textId="17EB04E7" w:rsidR="004A2C21" w:rsidRDefault="004A2C21" w:rsidP="00782CB9">
      <w:pPr>
        <w:rPr>
          <w:rFonts w:ascii="Times New Roman" w:hAnsi="Times New Roman" w:cs="Times New Roman"/>
        </w:rPr>
      </w:pPr>
      <w:r>
        <w:rPr>
          <w:rFonts w:ascii="Times New Roman" w:hAnsi="Times New Roman" w:cs="Times New Roman"/>
        </w:rPr>
        <w:t>Richard Wilson said he had sent the ordinance amending Section 15-903 to designate and confirm 15</w:t>
      </w:r>
      <w:r w:rsidRPr="004A2C21">
        <w:rPr>
          <w:rFonts w:ascii="Times New Roman" w:hAnsi="Times New Roman" w:cs="Times New Roman"/>
          <w:vertAlign w:val="superscript"/>
        </w:rPr>
        <w:t>th</w:t>
      </w:r>
      <w:r>
        <w:rPr>
          <w:rFonts w:ascii="Times New Roman" w:hAnsi="Times New Roman" w:cs="Times New Roman"/>
        </w:rPr>
        <w:t xml:space="preserve"> Street from Mifflin to Oneida as a one-way street.</w:t>
      </w:r>
    </w:p>
    <w:p w14:paraId="4708E2A6" w14:textId="08811D62" w:rsidR="004A2C21" w:rsidRDefault="004A2C21" w:rsidP="00782CB9">
      <w:pPr>
        <w:rPr>
          <w:rFonts w:ascii="Times New Roman" w:hAnsi="Times New Roman" w:cs="Times New Roman"/>
        </w:rPr>
      </w:pPr>
      <w:r>
        <w:rPr>
          <w:rFonts w:ascii="Times New Roman" w:hAnsi="Times New Roman" w:cs="Times New Roman"/>
        </w:rPr>
        <w:t xml:space="preserve">Richard Wilson said you pay me to draw up ordinances, and in the future if the ordinance </w:t>
      </w:r>
      <w:proofErr w:type="gramStart"/>
      <w:r>
        <w:rPr>
          <w:rFonts w:ascii="Times New Roman" w:hAnsi="Times New Roman" w:cs="Times New Roman"/>
        </w:rPr>
        <w:t>is voted</w:t>
      </w:r>
      <w:proofErr w:type="gramEnd"/>
      <w:r>
        <w:rPr>
          <w:rFonts w:ascii="Times New Roman" w:hAnsi="Times New Roman" w:cs="Times New Roman"/>
        </w:rPr>
        <w:t xml:space="preserve"> on, that it stays. Richard said if you are concerned with the public, then have a public meeting first.</w:t>
      </w:r>
    </w:p>
    <w:p w14:paraId="53CBE145" w14:textId="6C9B6A2C" w:rsidR="004A2C21" w:rsidRDefault="004A2C21" w:rsidP="00782CB9">
      <w:pPr>
        <w:rPr>
          <w:rFonts w:ascii="Times New Roman" w:hAnsi="Times New Roman" w:cs="Times New Roman"/>
        </w:rPr>
      </w:pPr>
      <w:r>
        <w:rPr>
          <w:rFonts w:ascii="Times New Roman" w:hAnsi="Times New Roman" w:cs="Times New Roman"/>
        </w:rPr>
        <w:t>Chairman James Bair called on the Borough Manager’s report.</w:t>
      </w:r>
    </w:p>
    <w:p w14:paraId="7204E0E0" w14:textId="5C50F0CC" w:rsidR="004A2C21" w:rsidRDefault="004A2C21" w:rsidP="00782CB9">
      <w:pPr>
        <w:rPr>
          <w:rFonts w:ascii="Times New Roman" w:hAnsi="Times New Roman" w:cs="Times New Roman"/>
        </w:rPr>
      </w:pPr>
      <w:r>
        <w:rPr>
          <w:rFonts w:ascii="Times New Roman" w:hAnsi="Times New Roman" w:cs="Times New Roman"/>
        </w:rPr>
        <w:t>Chris Stevens said the Courthouse has awarded bids for their renovation and they are requesting the use of the Borough Council Room and holding cell. Chris said the Sheriff’s Department will be here to secure the place.</w:t>
      </w:r>
    </w:p>
    <w:p w14:paraId="39FE927C" w14:textId="2DBEB70C" w:rsidR="004A2C21" w:rsidRDefault="004A2C21" w:rsidP="00782CB9">
      <w:pPr>
        <w:rPr>
          <w:rFonts w:ascii="Times New Roman" w:hAnsi="Times New Roman" w:cs="Times New Roman"/>
        </w:rPr>
      </w:pPr>
      <w:r>
        <w:rPr>
          <w:rFonts w:ascii="Times New Roman" w:hAnsi="Times New Roman" w:cs="Times New Roman"/>
        </w:rPr>
        <w:t>Chris Stevens said the dates of their requests were May 7</w:t>
      </w:r>
      <w:r w:rsidRPr="004A2C21">
        <w:rPr>
          <w:rFonts w:ascii="Times New Roman" w:hAnsi="Times New Roman" w:cs="Times New Roman"/>
          <w:vertAlign w:val="superscript"/>
        </w:rPr>
        <w:t>th</w:t>
      </w:r>
      <w:r>
        <w:rPr>
          <w:rFonts w:ascii="Times New Roman" w:hAnsi="Times New Roman" w:cs="Times New Roman"/>
        </w:rPr>
        <w:t xml:space="preserve"> – May 10</w:t>
      </w:r>
      <w:r w:rsidRPr="004A2C21">
        <w:rPr>
          <w:rFonts w:ascii="Times New Roman" w:hAnsi="Times New Roman" w:cs="Times New Roman"/>
          <w:vertAlign w:val="superscript"/>
        </w:rPr>
        <w:t>th</w:t>
      </w:r>
      <w:r>
        <w:rPr>
          <w:rFonts w:ascii="Times New Roman" w:hAnsi="Times New Roman" w:cs="Times New Roman"/>
        </w:rPr>
        <w:t>; May 13</w:t>
      </w:r>
      <w:r w:rsidRPr="004A2C21">
        <w:rPr>
          <w:rFonts w:ascii="Times New Roman" w:hAnsi="Times New Roman" w:cs="Times New Roman"/>
          <w:vertAlign w:val="superscript"/>
        </w:rPr>
        <w:t>th</w:t>
      </w:r>
      <w:r>
        <w:rPr>
          <w:rFonts w:ascii="Times New Roman" w:hAnsi="Times New Roman" w:cs="Times New Roman"/>
        </w:rPr>
        <w:t xml:space="preserve"> – May 14</w:t>
      </w:r>
      <w:r w:rsidRPr="004A2C21">
        <w:rPr>
          <w:rFonts w:ascii="Times New Roman" w:hAnsi="Times New Roman" w:cs="Times New Roman"/>
          <w:vertAlign w:val="superscript"/>
        </w:rPr>
        <w:t>th</w:t>
      </w:r>
      <w:r>
        <w:rPr>
          <w:rFonts w:ascii="Times New Roman" w:hAnsi="Times New Roman" w:cs="Times New Roman"/>
        </w:rPr>
        <w:t>; June 11</w:t>
      </w:r>
      <w:r w:rsidRPr="004A2C21">
        <w:rPr>
          <w:rFonts w:ascii="Times New Roman" w:hAnsi="Times New Roman" w:cs="Times New Roman"/>
          <w:vertAlign w:val="superscript"/>
        </w:rPr>
        <w:t>th</w:t>
      </w:r>
      <w:r>
        <w:rPr>
          <w:rFonts w:ascii="Times New Roman" w:hAnsi="Times New Roman" w:cs="Times New Roman"/>
        </w:rPr>
        <w:t xml:space="preserve"> – June 14</w:t>
      </w:r>
      <w:r w:rsidRPr="004A2C21">
        <w:rPr>
          <w:rFonts w:ascii="Times New Roman" w:hAnsi="Times New Roman" w:cs="Times New Roman"/>
          <w:vertAlign w:val="superscript"/>
        </w:rPr>
        <w:t>th</w:t>
      </w:r>
      <w:r>
        <w:rPr>
          <w:rFonts w:ascii="Times New Roman" w:hAnsi="Times New Roman" w:cs="Times New Roman"/>
        </w:rPr>
        <w:t>; June 17</w:t>
      </w:r>
      <w:r w:rsidRPr="004A2C21">
        <w:rPr>
          <w:rFonts w:ascii="Times New Roman" w:hAnsi="Times New Roman" w:cs="Times New Roman"/>
          <w:vertAlign w:val="superscript"/>
        </w:rPr>
        <w:t>th</w:t>
      </w:r>
      <w:r>
        <w:rPr>
          <w:rFonts w:ascii="Times New Roman" w:hAnsi="Times New Roman" w:cs="Times New Roman"/>
        </w:rPr>
        <w:t>; July 9</w:t>
      </w:r>
      <w:r w:rsidRPr="004A2C21">
        <w:rPr>
          <w:rFonts w:ascii="Times New Roman" w:hAnsi="Times New Roman" w:cs="Times New Roman"/>
          <w:vertAlign w:val="superscript"/>
        </w:rPr>
        <w:t>th</w:t>
      </w:r>
      <w:r>
        <w:rPr>
          <w:rFonts w:ascii="Times New Roman" w:hAnsi="Times New Roman" w:cs="Times New Roman"/>
        </w:rPr>
        <w:t xml:space="preserve"> – July 13</w:t>
      </w:r>
      <w:r w:rsidRPr="004A2C21">
        <w:rPr>
          <w:rFonts w:ascii="Times New Roman" w:hAnsi="Times New Roman" w:cs="Times New Roman"/>
          <w:vertAlign w:val="superscript"/>
        </w:rPr>
        <w:t>th</w:t>
      </w:r>
      <w:r>
        <w:rPr>
          <w:rFonts w:ascii="Times New Roman" w:hAnsi="Times New Roman" w:cs="Times New Roman"/>
        </w:rPr>
        <w:t>; July 15</w:t>
      </w:r>
      <w:r w:rsidRPr="004A2C21">
        <w:rPr>
          <w:rFonts w:ascii="Times New Roman" w:hAnsi="Times New Roman" w:cs="Times New Roman"/>
          <w:vertAlign w:val="superscript"/>
        </w:rPr>
        <w:t>th</w:t>
      </w:r>
      <w:r>
        <w:rPr>
          <w:rFonts w:ascii="Times New Roman" w:hAnsi="Times New Roman" w:cs="Times New Roman"/>
        </w:rPr>
        <w:t xml:space="preserve"> – July 16</w:t>
      </w:r>
      <w:r w:rsidRPr="004A2C21">
        <w:rPr>
          <w:rFonts w:ascii="Times New Roman" w:hAnsi="Times New Roman" w:cs="Times New Roman"/>
          <w:vertAlign w:val="superscript"/>
        </w:rPr>
        <w:t>th</w:t>
      </w:r>
      <w:r>
        <w:rPr>
          <w:rFonts w:ascii="Times New Roman" w:hAnsi="Times New Roman" w:cs="Times New Roman"/>
        </w:rPr>
        <w:t xml:space="preserve">; August </w:t>
      </w:r>
      <w:r w:rsidR="00666A82">
        <w:rPr>
          <w:rFonts w:ascii="Times New Roman" w:hAnsi="Times New Roman" w:cs="Times New Roman"/>
        </w:rPr>
        <w:t>6</w:t>
      </w:r>
      <w:r w:rsidR="00666A82" w:rsidRPr="009225C0">
        <w:rPr>
          <w:rFonts w:ascii="Times New Roman" w:hAnsi="Times New Roman" w:cs="Times New Roman"/>
          <w:vertAlign w:val="superscript"/>
        </w:rPr>
        <w:t>th</w:t>
      </w:r>
      <w:r>
        <w:rPr>
          <w:rFonts w:ascii="Times New Roman" w:hAnsi="Times New Roman" w:cs="Times New Roman"/>
        </w:rPr>
        <w:t xml:space="preserve"> </w:t>
      </w:r>
      <w:r w:rsidR="009225C0">
        <w:rPr>
          <w:rFonts w:ascii="Times New Roman" w:hAnsi="Times New Roman" w:cs="Times New Roman"/>
        </w:rPr>
        <w:t>– August 9</w:t>
      </w:r>
      <w:r w:rsidR="009225C0" w:rsidRPr="009225C0">
        <w:rPr>
          <w:rFonts w:ascii="Times New Roman" w:hAnsi="Times New Roman" w:cs="Times New Roman"/>
          <w:vertAlign w:val="superscript"/>
        </w:rPr>
        <w:t>th</w:t>
      </w:r>
      <w:r w:rsidR="009225C0">
        <w:rPr>
          <w:rFonts w:ascii="Times New Roman" w:hAnsi="Times New Roman" w:cs="Times New Roman"/>
        </w:rPr>
        <w:t>; August 12</w:t>
      </w:r>
      <w:r w:rsidR="009225C0" w:rsidRPr="009225C0">
        <w:rPr>
          <w:rFonts w:ascii="Times New Roman" w:hAnsi="Times New Roman" w:cs="Times New Roman"/>
          <w:vertAlign w:val="superscript"/>
        </w:rPr>
        <w:t>th</w:t>
      </w:r>
      <w:r w:rsidR="009225C0">
        <w:rPr>
          <w:rFonts w:ascii="Times New Roman" w:hAnsi="Times New Roman" w:cs="Times New Roman"/>
        </w:rPr>
        <w:t xml:space="preserve"> – August 13</w:t>
      </w:r>
      <w:r w:rsidR="009225C0" w:rsidRPr="009225C0">
        <w:rPr>
          <w:rFonts w:ascii="Times New Roman" w:hAnsi="Times New Roman" w:cs="Times New Roman"/>
          <w:vertAlign w:val="superscript"/>
        </w:rPr>
        <w:t>th</w:t>
      </w:r>
      <w:r w:rsidR="009225C0">
        <w:rPr>
          <w:rFonts w:ascii="Times New Roman" w:hAnsi="Times New Roman" w:cs="Times New Roman"/>
        </w:rPr>
        <w:t>; September 10</w:t>
      </w:r>
      <w:r w:rsidR="009225C0" w:rsidRPr="009225C0">
        <w:rPr>
          <w:rFonts w:ascii="Times New Roman" w:hAnsi="Times New Roman" w:cs="Times New Roman"/>
          <w:vertAlign w:val="superscript"/>
        </w:rPr>
        <w:t>th</w:t>
      </w:r>
      <w:r w:rsidR="009225C0">
        <w:rPr>
          <w:rFonts w:ascii="Times New Roman" w:hAnsi="Times New Roman" w:cs="Times New Roman"/>
        </w:rPr>
        <w:t xml:space="preserve"> – September 13</w:t>
      </w:r>
      <w:r w:rsidR="009225C0" w:rsidRPr="009225C0">
        <w:rPr>
          <w:rFonts w:ascii="Times New Roman" w:hAnsi="Times New Roman" w:cs="Times New Roman"/>
          <w:vertAlign w:val="superscript"/>
        </w:rPr>
        <w:t>th</w:t>
      </w:r>
      <w:r w:rsidR="009225C0">
        <w:rPr>
          <w:rFonts w:ascii="Times New Roman" w:hAnsi="Times New Roman" w:cs="Times New Roman"/>
        </w:rPr>
        <w:t>; and September 16</w:t>
      </w:r>
      <w:r w:rsidR="009225C0" w:rsidRPr="009225C0">
        <w:rPr>
          <w:rFonts w:ascii="Times New Roman" w:hAnsi="Times New Roman" w:cs="Times New Roman"/>
          <w:vertAlign w:val="superscript"/>
        </w:rPr>
        <w:t>th</w:t>
      </w:r>
      <w:r w:rsidR="009225C0">
        <w:rPr>
          <w:rFonts w:ascii="Times New Roman" w:hAnsi="Times New Roman" w:cs="Times New Roman"/>
        </w:rPr>
        <w:t>.</w:t>
      </w:r>
    </w:p>
    <w:p w14:paraId="7B52E1A7" w14:textId="43767EAA" w:rsidR="009225C0" w:rsidRDefault="009225C0" w:rsidP="00782CB9">
      <w:pPr>
        <w:rPr>
          <w:rFonts w:ascii="Times New Roman" w:hAnsi="Times New Roman" w:cs="Times New Roman"/>
        </w:rPr>
      </w:pPr>
      <w:r>
        <w:rPr>
          <w:rFonts w:ascii="Times New Roman" w:hAnsi="Times New Roman" w:cs="Times New Roman"/>
        </w:rPr>
        <w:t>Chris Stevens said there is one day that conflicts with this and that is May 7</w:t>
      </w:r>
      <w:r w:rsidRPr="009225C0">
        <w:rPr>
          <w:rFonts w:ascii="Times New Roman" w:hAnsi="Times New Roman" w:cs="Times New Roman"/>
          <w:vertAlign w:val="superscript"/>
        </w:rPr>
        <w:t>th</w:t>
      </w:r>
      <w:r>
        <w:rPr>
          <w:rFonts w:ascii="Times New Roman" w:hAnsi="Times New Roman" w:cs="Times New Roman"/>
        </w:rPr>
        <w:t>.</w:t>
      </w:r>
    </w:p>
    <w:p w14:paraId="1FE37810" w14:textId="006C015A" w:rsidR="009225C0" w:rsidRDefault="009225C0" w:rsidP="00782CB9">
      <w:pPr>
        <w:rPr>
          <w:rFonts w:ascii="Times New Roman" w:hAnsi="Times New Roman" w:cs="Times New Roman"/>
          <w:b/>
          <w:bCs/>
        </w:rPr>
      </w:pPr>
      <w:r>
        <w:rPr>
          <w:rFonts w:ascii="Times New Roman" w:hAnsi="Times New Roman" w:cs="Times New Roman"/>
          <w:b/>
          <w:bCs/>
        </w:rPr>
        <w:t>The Administrative Committee recommends a motion to approve the dates of Jury Trials in the Borough Council Room, except for May 7</w:t>
      </w:r>
      <w:r w:rsidRPr="009225C0">
        <w:rPr>
          <w:rFonts w:ascii="Times New Roman" w:hAnsi="Times New Roman" w:cs="Times New Roman"/>
          <w:b/>
          <w:bCs/>
          <w:vertAlign w:val="superscript"/>
        </w:rPr>
        <w:t>th</w:t>
      </w:r>
      <w:r>
        <w:rPr>
          <w:rFonts w:ascii="Times New Roman" w:hAnsi="Times New Roman" w:cs="Times New Roman"/>
          <w:b/>
          <w:bCs/>
        </w:rPr>
        <w:t>, for the Courthouse, while it is being renovated.</w:t>
      </w:r>
    </w:p>
    <w:p w14:paraId="3E533A10" w14:textId="4DAF135A" w:rsidR="00666A82" w:rsidRDefault="00666A82" w:rsidP="00782CB9">
      <w:pPr>
        <w:rPr>
          <w:rFonts w:ascii="Times New Roman" w:hAnsi="Times New Roman" w:cs="Times New Roman"/>
        </w:rPr>
      </w:pPr>
      <w:r>
        <w:rPr>
          <w:rFonts w:ascii="Times New Roman" w:hAnsi="Times New Roman" w:cs="Times New Roman"/>
        </w:rPr>
        <w:lastRenderedPageBreak/>
        <w:t>Chairman James Bair called on old business.</w:t>
      </w:r>
    </w:p>
    <w:p w14:paraId="49BF9942" w14:textId="5601305F" w:rsidR="00666A82" w:rsidRDefault="00666A82" w:rsidP="00782CB9">
      <w:pPr>
        <w:rPr>
          <w:rFonts w:ascii="Times New Roman" w:hAnsi="Times New Roman" w:cs="Times New Roman"/>
        </w:rPr>
      </w:pPr>
      <w:r>
        <w:rPr>
          <w:rFonts w:ascii="Times New Roman" w:hAnsi="Times New Roman" w:cs="Times New Roman"/>
        </w:rPr>
        <w:t>There was nothing reported under old business.</w:t>
      </w:r>
    </w:p>
    <w:p w14:paraId="32010BF2" w14:textId="6B29C3C0" w:rsidR="00666A82" w:rsidRDefault="00666A82" w:rsidP="00782CB9">
      <w:pPr>
        <w:rPr>
          <w:rFonts w:ascii="Times New Roman" w:hAnsi="Times New Roman" w:cs="Times New Roman"/>
        </w:rPr>
      </w:pPr>
      <w:r>
        <w:rPr>
          <w:rFonts w:ascii="Times New Roman" w:hAnsi="Times New Roman" w:cs="Times New Roman"/>
        </w:rPr>
        <w:t>Chairman James Bair called on new business.</w:t>
      </w:r>
    </w:p>
    <w:p w14:paraId="1F6ED038" w14:textId="25862761" w:rsidR="00666A82" w:rsidRDefault="00666A82" w:rsidP="00782CB9">
      <w:pPr>
        <w:rPr>
          <w:rFonts w:ascii="Times New Roman" w:hAnsi="Times New Roman" w:cs="Times New Roman"/>
        </w:rPr>
      </w:pPr>
      <w:r>
        <w:rPr>
          <w:rFonts w:ascii="Times New Roman" w:hAnsi="Times New Roman" w:cs="Times New Roman"/>
        </w:rPr>
        <w:t>The following Resolutions will need approved:</w:t>
      </w:r>
    </w:p>
    <w:p w14:paraId="1A84989A" w14:textId="7BD28BCB" w:rsidR="00666A82" w:rsidRDefault="00666A82" w:rsidP="00666A82">
      <w:pPr>
        <w:pStyle w:val="ListParagraph"/>
        <w:numPr>
          <w:ilvl w:val="0"/>
          <w:numId w:val="1"/>
        </w:numPr>
        <w:rPr>
          <w:rFonts w:ascii="Times New Roman" w:hAnsi="Times New Roman" w:cs="Times New Roman"/>
        </w:rPr>
      </w:pPr>
      <w:r>
        <w:rPr>
          <w:rFonts w:ascii="Times New Roman" w:hAnsi="Times New Roman" w:cs="Times New Roman"/>
        </w:rPr>
        <w:t>Resolution No. 2024-01 naming John Chris Stevens as the Chief Administrative Officer (CAO) for the Non-Uniform Pension Plan.</w:t>
      </w:r>
    </w:p>
    <w:p w14:paraId="482670DA" w14:textId="3F34D6DD" w:rsidR="00666A82" w:rsidRDefault="00666A82" w:rsidP="00666A82">
      <w:pPr>
        <w:pStyle w:val="ListParagraph"/>
        <w:numPr>
          <w:ilvl w:val="0"/>
          <w:numId w:val="1"/>
        </w:numPr>
        <w:rPr>
          <w:rFonts w:ascii="Times New Roman" w:hAnsi="Times New Roman" w:cs="Times New Roman"/>
        </w:rPr>
      </w:pPr>
      <w:r>
        <w:rPr>
          <w:rFonts w:ascii="Times New Roman" w:hAnsi="Times New Roman" w:cs="Times New Roman"/>
        </w:rPr>
        <w:t>Resolution No. 2024-02 naming John Chris Stevens as the Chief Administrative Officer (CAO) for the Police Pension Plan.</w:t>
      </w:r>
    </w:p>
    <w:p w14:paraId="19766227" w14:textId="4E06F6B1" w:rsidR="00666A82" w:rsidRDefault="00666A82" w:rsidP="00666A82">
      <w:pPr>
        <w:rPr>
          <w:rFonts w:ascii="Times New Roman" w:hAnsi="Times New Roman" w:cs="Times New Roman"/>
          <w:b/>
          <w:bCs/>
        </w:rPr>
      </w:pPr>
      <w:r>
        <w:rPr>
          <w:rFonts w:ascii="Times New Roman" w:hAnsi="Times New Roman" w:cs="Times New Roman"/>
          <w:b/>
          <w:bCs/>
        </w:rPr>
        <w:t>The Administrative Committee recommends a motion that we approve Resolution No. 2024-01 and Resolution No. 2024-02 naming John Chris Stevens as the Chief Administrative Officer for the Non-Uniform Pension Plan and Police Pension Plan.</w:t>
      </w:r>
    </w:p>
    <w:p w14:paraId="40EC05CE" w14:textId="6B7161B3" w:rsidR="00666A82" w:rsidRDefault="00666A82" w:rsidP="00666A82">
      <w:pPr>
        <w:rPr>
          <w:rFonts w:ascii="Times New Roman" w:hAnsi="Times New Roman" w:cs="Times New Roman"/>
        </w:rPr>
      </w:pPr>
      <w:r>
        <w:rPr>
          <w:rFonts w:ascii="Times New Roman" w:hAnsi="Times New Roman" w:cs="Times New Roman"/>
        </w:rPr>
        <w:t>After no further business, the Administrative Committee meeting was adjourned at 5:37 PM.</w:t>
      </w:r>
    </w:p>
    <w:p w14:paraId="5189DF52" w14:textId="3664BB73" w:rsidR="00666A82" w:rsidRPr="00666A82" w:rsidRDefault="00666A82" w:rsidP="00666A82">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666A82" w:rsidRPr="00666A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6A3" w14:textId="77777777" w:rsidR="003C2411" w:rsidRDefault="003C2411" w:rsidP="004A2C21">
      <w:pPr>
        <w:spacing w:after="0" w:line="240" w:lineRule="auto"/>
      </w:pPr>
      <w:r>
        <w:separator/>
      </w:r>
    </w:p>
  </w:endnote>
  <w:endnote w:type="continuationSeparator" w:id="0">
    <w:p w14:paraId="0F1B31BB" w14:textId="77777777" w:rsidR="003C2411" w:rsidRDefault="003C2411" w:rsidP="004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571215"/>
      <w:docPartObj>
        <w:docPartGallery w:val="Page Numbers (Bottom of Page)"/>
        <w:docPartUnique/>
      </w:docPartObj>
    </w:sdtPr>
    <w:sdtContent>
      <w:sdt>
        <w:sdtPr>
          <w:id w:val="-1769616900"/>
          <w:docPartObj>
            <w:docPartGallery w:val="Page Numbers (Top of Page)"/>
            <w:docPartUnique/>
          </w:docPartObj>
        </w:sdtPr>
        <w:sdtContent>
          <w:p w14:paraId="61ADEB95" w14:textId="1E23C737" w:rsidR="004A2C21" w:rsidRDefault="004A2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E11691" w14:textId="77777777" w:rsidR="004A2C21" w:rsidRDefault="004A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05A1" w14:textId="77777777" w:rsidR="003C2411" w:rsidRDefault="003C2411" w:rsidP="004A2C21">
      <w:pPr>
        <w:spacing w:after="0" w:line="240" w:lineRule="auto"/>
      </w:pPr>
      <w:r>
        <w:separator/>
      </w:r>
    </w:p>
  </w:footnote>
  <w:footnote w:type="continuationSeparator" w:id="0">
    <w:p w14:paraId="030A7A13" w14:textId="77777777" w:rsidR="003C2411" w:rsidRDefault="003C2411" w:rsidP="004A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2E5"/>
    <w:multiLevelType w:val="hybridMultilevel"/>
    <w:tmpl w:val="013A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40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B9"/>
    <w:rsid w:val="003C2411"/>
    <w:rsid w:val="004A2C21"/>
    <w:rsid w:val="00666A82"/>
    <w:rsid w:val="00782CB9"/>
    <w:rsid w:val="008D5B1D"/>
    <w:rsid w:val="0092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923C"/>
  <w15:chartTrackingRefBased/>
  <w15:docId w15:val="{D40E3FB9-DBC2-49FF-9C8A-0AE2990F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21"/>
  </w:style>
  <w:style w:type="paragraph" w:styleId="Footer">
    <w:name w:val="footer"/>
    <w:basedOn w:val="Normal"/>
    <w:link w:val="FooterChar"/>
    <w:uiPriority w:val="99"/>
    <w:unhideWhenUsed/>
    <w:rsid w:val="004A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21"/>
  </w:style>
  <w:style w:type="paragraph" w:styleId="ListParagraph">
    <w:name w:val="List Paragraph"/>
    <w:basedOn w:val="Normal"/>
    <w:uiPriority w:val="34"/>
    <w:qFormat/>
    <w:rsid w:val="0066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2024-01-11T15:14:00Z</cp:lastPrinted>
  <dcterms:created xsi:type="dcterms:W3CDTF">2024-01-11T14:32:00Z</dcterms:created>
  <dcterms:modified xsi:type="dcterms:W3CDTF">2024-01-11T15:14:00Z</dcterms:modified>
</cp:coreProperties>
</file>