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3E716" w14:textId="496E0D4C" w:rsidR="008D5B1D" w:rsidRDefault="000F3CBE" w:rsidP="003343BF">
      <w:pPr>
        <w:jc w:val="center"/>
      </w:pPr>
      <w:r>
        <w:t>Huntingdon Borough Water &amp; Sewer Committee Meeting Minutes</w:t>
      </w:r>
      <w:r>
        <w:br/>
        <w:t>Tuesday, July 2, 2024</w:t>
      </w:r>
    </w:p>
    <w:p w14:paraId="27BBD747" w14:textId="77777777" w:rsidR="000F3CBE" w:rsidRDefault="000F3CBE" w:rsidP="003343BF">
      <w:pPr>
        <w:jc w:val="center"/>
      </w:pPr>
    </w:p>
    <w:p w14:paraId="3405C37B" w14:textId="1A0FC4C5" w:rsidR="000F3CBE" w:rsidRDefault="000F3CBE" w:rsidP="000F3CBE">
      <w:r>
        <w:t>The Huntingdon Borough Water &amp; Sewer Committee meeting was held in the Borough Conference Room, 530 Washington Street, Huntingdon, PA  16652.</w:t>
      </w:r>
    </w:p>
    <w:p w14:paraId="176E0873" w14:textId="6E5361A5" w:rsidR="000F3CBE" w:rsidRDefault="000F3CBE" w:rsidP="000F3CBE">
      <w:r>
        <w:t>The guest present were Jennifer Clark, Gary Cramer, and Joseph Thompson.</w:t>
      </w:r>
    </w:p>
    <w:p w14:paraId="1EA23653" w14:textId="662255E2" w:rsidR="000F3CBE" w:rsidRDefault="000F3CBE" w:rsidP="000F3CBE">
      <w:r>
        <w:t>The members present were President James Bair, Vice-President David Fortson, Councilman Robert Jackson, Councilman David Wessels, Councilwoman DeeDee Brown, Councilman Terry Green, Councilwoman Jennifer Powell, Borough Engineer Andy Glitzer, Water Treatment Plant Supervisor Kevin Johnston, Wastewater Treatment Plant Supervisor Bryan Borger, Mayor Thomas Yoder, Borough Manager Chris Stevens, and Borough Secretary Richard King.</w:t>
      </w:r>
    </w:p>
    <w:p w14:paraId="621CC3C9" w14:textId="0D97F463" w:rsidR="000F3CBE" w:rsidRDefault="000F3CBE" w:rsidP="000F3CBE">
      <w:r>
        <w:t>Chairman Robert Jackson called the Water &amp; Sewer Committee meeting to order at 2:45 PM.</w:t>
      </w:r>
    </w:p>
    <w:p w14:paraId="70A52834" w14:textId="5423D855" w:rsidR="000F3CBE" w:rsidRDefault="000F3CBE" w:rsidP="000F3CBE">
      <w:r>
        <w:t>Chairman Robert Jackson recognized the guest present and asked for their comments.</w:t>
      </w:r>
    </w:p>
    <w:p w14:paraId="7059E33C" w14:textId="7538ACD1" w:rsidR="000F3CBE" w:rsidRDefault="000F3CBE" w:rsidP="000F3CBE">
      <w:r>
        <w:t>There were no comments made by the guest present.</w:t>
      </w:r>
    </w:p>
    <w:p w14:paraId="4034D7F1" w14:textId="1A8CA13E" w:rsidR="000F3CBE" w:rsidRDefault="000F3CBE" w:rsidP="000F3CBE">
      <w:r>
        <w:t>Chairman Robert Jackson called on the Water Treatment Plant Supervisor’s report.</w:t>
      </w:r>
    </w:p>
    <w:p w14:paraId="010DF4C7" w14:textId="084A46CD" w:rsidR="000F3CBE" w:rsidRDefault="000F3CBE" w:rsidP="000F3CBE">
      <w:r>
        <w:t>Kevin Johnston went over his report with the committee.</w:t>
      </w:r>
    </w:p>
    <w:p w14:paraId="7F2861D1" w14:textId="6BF4C298" w:rsidR="000F3CBE" w:rsidRDefault="000F3CBE" w:rsidP="000F3CBE">
      <w:r>
        <w:t>Kevin Johnston reported the tank inspections went well.</w:t>
      </w:r>
    </w:p>
    <w:p w14:paraId="78E1D703" w14:textId="6AC9D75C" w:rsidR="000F3CBE" w:rsidRDefault="000F3CBE" w:rsidP="000F3CBE">
      <w:r>
        <w:t>Kevin Johnston said the Bulk Water Station is up and running, but we need to receive our permit before using this.</w:t>
      </w:r>
    </w:p>
    <w:p w14:paraId="3354FB03" w14:textId="6B0BE82A" w:rsidR="000F3CBE" w:rsidRDefault="000F3CBE" w:rsidP="000F3CBE">
      <w:r>
        <w:t xml:space="preserve">Borough Manager Chris Stevens said the fire companies will have two accounts, one for </w:t>
      </w:r>
      <w:r w:rsidR="001D6997">
        <w:t>filling</w:t>
      </w:r>
      <w:r>
        <w:t xml:space="preserve"> swimming pools, where they will be billed, and one for training and fire, where they will not be billed.</w:t>
      </w:r>
    </w:p>
    <w:p w14:paraId="49E3D3FF" w14:textId="5C0D4CD0" w:rsidR="000F3CBE" w:rsidRDefault="000F3CBE" w:rsidP="000F3CBE">
      <w:r>
        <w:t>Borough Manager Chris Stevens said anyone can have an account or they can pay with a credit card.</w:t>
      </w:r>
    </w:p>
    <w:p w14:paraId="5186BA02" w14:textId="093AEEDF" w:rsidR="000F3CBE" w:rsidRDefault="000F3CBE" w:rsidP="000F3CBE">
      <w:r>
        <w:t>Borough Manager Chris Stevens said that you enter the gallons you need</w:t>
      </w:r>
      <w:r w:rsidR="00B22C5A">
        <w:t>, and it starts flowing and when the gallons are hit, it automatically shuts off.</w:t>
      </w:r>
    </w:p>
    <w:p w14:paraId="6C6550AC" w14:textId="23EACA87" w:rsidR="00B22C5A" w:rsidRDefault="00B22C5A" w:rsidP="000F3CBE">
      <w:r>
        <w:t>Kevin Johnston said that when we receive our permit, and the Bulk Water Station is up and running, that anyone using a fire hydrant should be arrested for theft of services.</w:t>
      </w:r>
    </w:p>
    <w:p w14:paraId="1BB77B0A" w14:textId="3B7F8E94" w:rsidR="00B22C5A" w:rsidRDefault="00B22C5A" w:rsidP="000F3CBE">
      <w:r>
        <w:t xml:space="preserve">Borough Manager Chris Stevens said that everyone had received a copy of the IXOM Watercare contract </w:t>
      </w:r>
      <w:r w:rsidR="001D6997">
        <w:t>renewal and</w:t>
      </w:r>
      <w:r>
        <w:t xml:space="preserve"> will see the price is going up.</w:t>
      </w:r>
    </w:p>
    <w:p w14:paraId="20AEA29B" w14:textId="79F095E8" w:rsidR="00B22C5A" w:rsidRDefault="00B22C5A" w:rsidP="000F3CBE">
      <w:r>
        <w:t>Kevin Johnston said the price has increased from $7,961.00 per year to $18,000.00 per year, and they are only increasing ours for this year to $10,500.00 per year.</w:t>
      </w:r>
    </w:p>
    <w:p w14:paraId="186F23B2" w14:textId="7E15A229" w:rsidR="00B22C5A" w:rsidRDefault="00B22C5A" w:rsidP="000F3CBE">
      <w:r>
        <w:t xml:space="preserve">Kevin Johnston said he recommends only doing the one maintenance stop service option per year and we </w:t>
      </w:r>
      <w:r w:rsidR="001D6997">
        <w:t>do not</w:t>
      </w:r>
      <w:r>
        <w:t xml:space="preserve"> need more than that.</w:t>
      </w:r>
    </w:p>
    <w:p w14:paraId="55E32E27" w14:textId="302A4528" w:rsidR="00B22C5A" w:rsidRDefault="00B22C5A" w:rsidP="000F3CBE">
      <w:pPr>
        <w:rPr>
          <w:b/>
          <w:bCs/>
        </w:rPr>
      </w:pPr>
      <w:r>
        <w:rPr>
          <w:b/>
          <w:bCs/>
        </w:rPr>
        <w:lastRenderedPageBreak/>
        <w:t>The Water &amp; Sewer Committee recommends a motion to sign the contract of IXOM Watercare for one year for $10,500.00</w:t>
      </w:r>
      <w:r w:rsidR="001D6997">
        <w:rPr>
          <w:b/>
          <w:bCs/>
        </w:rPr>
        <w:t xml:space="preserve">. </w:t>
      </w:r>
      <w:r>
        <w:rPr>
          <w:b/>
          <w:bCs/>
        </w:rPr>
        <w:t>Motion Carried.</w:t>
      </w:r>
    </w:p>
    <w:p w14:paraId="77C2A814" w14:textId="5D6ECDA9" w:rsidR="00B22C5A" w:rsidRDefault="00B22C5A" w:rsidP="000F3CBE">
      <w:r>
        <w:t>Chairman Robert Jackson called on the Wastewater Treatment Plant Supervisor’s report.</w:t>
      </w:r>
    </w:p>
    <w:p w14:paraId="3F1C9BEB" w14:textId="7F1641F9" w:rsidR="00B22C5A" w:rsidRDefault="00B22C5A" w:rsidP="000F3CBE">
      <w:r>
        <w:t>Bryan Borger went over his report with the committee.</w:t>
      </w:r>
    </w:p>
    <w:p w14:paraId="2702FDE7" w14:textId="7F330886" w:rsidR="00B22C5A" w:rsidRDefault="00B22C5A" w:rsidP="000F3CBE">
      <w:r>
        <w:t xml:space="preserve">Bryan Borger said that DEP was in to do their </w:t>
      </w:r>
      <w:r w:rsidR="001D6997">
        <w:t>inspection,</w:t>
      </w:r>
      <w:r>
        <w:t xml:space="preserve"> and this went well.</w:t>
      </w:r>
    </w:p>
    <w:p w14:paraId="0C504536" w14:textId="5DAAB706" w:rsidR="00B22C5A" w:rsidRDefault="00B22C5A" w:rsidP="000F3CBE">
      <w:r>
        <w:t>Chairman Robert Jackson called on the Borough Engineer’s report.</w:t>
      </w:r>
    </w:p>
    <w:p w14:paraId="18466542" w14:textId="638037B5" w:rsidR="00B22C5A" w:rsidRDefault="001D6997" w:rsidP="000F3CBE">
      <w:r>
        <w:t>Andy Glitzer said they are working on the Local Limits testing; program updates and they have received documents from DEP on the Alternate Water Source.</w:t>
      </w:r>
    </w:p>
    <w:p w14:paraId="2D36549D" w14:textId="38EEED98" w:rsidR="001D6997" w:rsidRDefault="001D6997" w:rsidP="000F3CBE">
      <w:r>
        <w:t>Borough Manager Chris Stevens asked if we need to set up a meeting with DEP.</w:t>
      </w:r>
    </w:p>
    <w:p w14:paraId="2B7AAE81" w14:textId="62D58080" w:rsidR="001D6997" w:rsidRDefault="001D6997" w:rsidP="000F3CBE">
      <w:r>
        <w:t>Andy Glitzer said that when he emailed them, they just sent documents. Andy said that he will see if they can meet with us.</w:t>
      </w:r>
    </w:p>
    <w:p w14:paraId="12EFE389" w14:textId="165AFAC8" w:rsidR="001D6997" w:rsidRDefault="001D6997" w:rsidP="000F3CBE">
      <w:r>
        <w:t>Chairman Robert Jackson called on the Borough Manager’s report.</w:t>
      </w:r>
    </w:p>
    <w:p w14:paraId="0FF4CF2E" w14:textId="23649683" w:rsidR="001D6997" w:rsidRDefault="001D6997" w:rsidP="000F3CBE">
      <w:r>
        <w:t>Chris Stevens said the guys are doing an excellent job.</w:t>
      </w:r>
    </w:p>
    <w:p w14:paraId="647339B0" w14:textId="00D0DD56" w:rsidR="001D6997" w:rsidRDefault="001D6997" w:rsidP="000F3CBE">
      <w:r>
        <w:t>Chairman Robert Jackson called on old business.</w:t>
      </w:r>
    </w:p>
    <w:p w14:paraId="7C1A6DC7" w14:textId="4499D6A1" w:rsidR="001D6997" w:rsidRDefault="001D6997" w:rsidP="000F3CBE">
      <w:r>
        <w:t>There was nothing reported under old business.</w:t>
      </w:r>
    </w:p>
    <w:p w14:paraId="0FA49218" w14:textId="6A74EA41" w:rsidR="001D6997" w:rsidRDefault="001D6997" w:rsidP="000F3CBE">
      <w:r>
        <w:t>Chairman Robert Jackson called on new business.</w:t>
      </w:r>
    </w:p>
    <w:p w14:paraId="4B55F146" w14:textId="6C298600" w:rsidR="001D6997" w:rsidRDefault="001D6997" w:rsidP="000F3CBE">
      <w:r>
        <w:t>There was nothing reported under new business.</w:t>
      </w:r>
    </w:p>
    <w:p w14:paraId="692B0BAC" w14:textId="09FEF9F9" w:rsidR="001D6997" w:rsidRDefault="001D6997" w:rsidP="000F3CBE">
      <w:r>
        <w:t>Executive Session was not called for.</w:t>
      </w:r>
    </w:p>
    <w:p w14:paraId="473BB5D7" w14:textId="77BE5B84" w:rsidR="001D6997" w:rsidRDefault="001D6997" w:rsidP="000F3CBE">
      <w:r>
        <w:t>After no further business, the Water &amp; Sewer Committee meeting was adjourned at 3:01 PM.</w:t>
      </w:r>
    </w:p>
    <w:p w14:paraId="43E5E702" w14:textId="1AC86CB7" w:rsidR="001D6997" w:rsidRPr="00B22C5A" w:rsidRDefault="001D6997" w:rsidP="000F3CBE">
      <w:r>
        <w:t>Minutes submitted by,</w:t>
      </w:r>
      <w:r>
        <w:br/>
      </w:r>
      <w:r>
        <w:br/>
      </w:r>
      <w:r>
        <w:br/>
      </w:r>
      <w:r>
        <w:br/>
        <w:t>Richard S. King</w:t>
      </w:r>
      <w:r>
        <w:br/>
        <w:t>Borough Secretary</w:t>
      </w:r>
    </w:p>
    <w:sectPr w:rsidR="001D6997" w:rsidRPr="00B22C5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E2F8D" w14:textId="77777777" w:rsidR="009D1E03" w:rsidRDefault="009D1E03" w:rsidP="00B22C5A">
      <w:pPr>
        <w:spacing w:after="0" w:line="240" w:lineRule="auto"/>
      </w:pPr>
      <w:r>
        <w:separator/>
      </w:r>
    </w:p>
  </w:endnote>
  <w:endnote w:type="continuationSeparator" w:id="0">
    <w:p w14:paraId="6E8077E7" w14:textId="77777777" w:rsidR="009D1E03" w:rsidRDefault="009D1E03" w:rsidP="00B2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978003"/>
      <w:docPartObj>
        <w:docPartGallery w:val="Page Numbers (Bottom of Page)"/>
        <w:docPartUnique/>
      </w:docPartObj>
    </w:sdtPr>
    <w:sdtContent>
      <w:sdt>
        <w:sdtPr>
          <w:id w:val="-1769616900"/>
          <w:docPartObj>
            <w:docPartGallery w:val="Page Numbers (Top of Page)"/>
            <w:docPartUnique/>
          </w:docPartObj>
        </w:sdtPr>
        <w:sdtContent>
          <w:p w14:paraId="0A3F60C2" w14:textId="236F059B" w:rsidR="00B22C5A" w:rsidRDefault="00B22C5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29D51C" w14:textId="77777777" w:rsidR="00B22C5A" w:rsidRDefault="00B22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D933C" w14:textId="77777777" w:rsidR="009D1E03" w:rsidRDefault="009D1E03" w:rsidP="00B22C5A">
      <w:pPr>
        <w:spacing w:after="0" w:line="240" w:lineRule="auto"/>
      </w:pPr>
      <w:r>
        <w:separator/>
      </w:r>
    </w:p>
  </w:footnote>
  <w:footnote w:type="continuationSeparator" w:id="0">
    <w:p w14:paraId="2869ABF2" w14:textId="77777777" w:rsidR="009D1E03" w:rsidRDefault="009D1E03" w:rsidP="00B22C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BF"/>
    <w:rsid w:val="000F3CBE"/>
    <w:rsid w:val="001D6997"/>
    <w:rsid w:val="003343BF"/>
    <w:rsid w:val="003862D8"/>
    <w:rsid w:val="004F3392"/>
    <w:rsid w:val="00791A7A"/>
    <w:rsid w:val="008D5B1D"/>
    <w:rsid w:val="009D1E03"/>
    <w:rsid w:val="00B22C5A"/>
    <w:rsid w:val="00EE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1C87"/>
  <w15:chartTrackingRefBased/>
  <w15:docId w15:val="{45E98E0F-B97C-49EE-81E8-69FD1E8B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3B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343B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343B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343B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343B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343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3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3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3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3B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343B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343B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343B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343B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34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3BF"/>
    <w:rPr>
      <w:rFonts w:eastAsiaTheme="majorEastAsia" w:cstheme="majorBidi"/>
      <w:color w:val="272727" w:themeColor="text1" w:themeTint="D8"/>
    </w:rPr>
  </w:style>
  <w:style w:type="paragraph" w:styleId="Title">
    <w:name w:val="Title"/>
    <w:basedOn w:val="Normal"/>
    <w:next w:val="Normal"/>
    <w:link w:val="TitleChar"/>
    <w:uiPriority w:val="10"/>
    <w:qFormat/>
    <w:rsid w:val="00334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3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3BF"/>
    <w:pPr>
      <w:spacing w:before="160"/>
      <w:jc w:val="center"/>
    </w:pPr>
    <w:rPr>
      <w:i/>
      <w:iCs/>
      <w:color w:val="404040" w:themeColor="text1" w:themeTint="BF"/>
    </w:rPr>
  </w:style>
  <w:style w:type="character" w:customStyle="1" w:styleId="QuoteChar">
    <w:name w:val="Quote Char"/>
    <w:basedOn w:val="DefaultParagraphFont"/>
    <w:link w:val="Quote"/>
    <w:uiPriority w:val="29"/>
    <w:rsid w:val="003343BF"/>
    <w:rPr>
      <w:i/>
      <w:iCs/>
      <w:color w:val="404040" w:themeColor="text1" w:themeTint="BF"/>
    </w:rPr>
  </w:style>
  <w:style w:type="paragraph" w:styleId="ListParagraph">
    <w:name w:val="List Paragraph"/>
    <w:basedOn w:val="Normal"/>
    <w:uiPriority w:val="34"/>
    <w:qFormat/>
    <w:rsid w:val="003343BF"/>
    <w:pPr>
      <w:ind w:left="720"/>
      <w:contextualSpacing/>
    </w:pPr>
  </w:style>
  <w:style w:type="character" w:styleId="IntenseEmphasis">
    <w:name w:val="Intense Emphasis"/>
    <w:basedOn w:val="DefaultParagraphFont"/>
    <w:uiPriority w:val="21"/>
    <w:qFormat/>
    <w:rsid w:val="003343BF"/>
    <w:rPr>
      <w:i/>
      <w:iCs/>
      <w:color w:val="2E74B5" w:themeColor="accent1" w:themeShade="BF"/>
    </w:rPr>
  </w:style>
  <w:style w:type="paragraph" w:styleId="IntenseQuote">
    <w:name w:val="Intense Quote"/>
    <w:basedOn w:val="Normal"/>
    <w:next w:val="Normal"/>
    <w:link w:val="IntenseQuoteChar"/>
    <w:uiPriority w:val="30"/>
    <w:qFormat/>
    <w:rsid w:val="003343B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343BF"/>
    <w:rPr>
      <w:i/>
      <w:iCs/>
      <w:color w:val="2E74B5" w:themeColor="accent1" w:themeShade="BF"/>
    </w:rPr>
  </w:style>
  <w:style w:type="character" w:styleId="IntenseReference">
    <w:name w:val="Intense Reference"/>
    <w:basedOn w:val="DefaultParagraphFont"/>
    <w:uiPriority w:val="32"/>
    <w:qFormat/>
    <w:rsid w:val="003343BF"/>
    <w:rPr>
      <w:b/>
      <w:bCs/>
      <w:smallCaps/>
      <w:color w:val="2E74B5" w:themeColor="accent1" w:themeShade="BF"/>
      <w:spacing w:val="5"/>
    </w:rPr>
  </w:style>
  <w:style w:type="paragraph" w:styleId="Header">
    <w:name w:val="header"/>
    <w:basedOn w:val="Normal"/>
    <w:link w:val="HeaderChar"/>
    <w:uiPriority w:val="99"/>
    <w:unhideWhenUsed/>
    <w:rsid w:val="00B22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C5A"/>
  </w:style>
  <w:style w:type="paragraph" w:styleId="Footer">
    <w:name w:val="footer"/>
    <w:basedOn w:val="Normal"/>
    <w:link w:val="FooterChar"/>
    <w:uiPriority w:val="99"/>
    <w:unhideWhenUsed/>
    <w:rsid w:val="00B22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Richard King</cp:lastModifiedBy>
  <cp:revision>2</cp:revision>
  <cp:lastPrinted>2024-07-03T14:32:00Z</cp:lastPrinted>
  <dcterms:created xsi:type="dcterms:W3CDTF">2024-07-03T13:26:00Z</dcterms:created>
  <dcterms:modified xsi:type="dcterms:W3CDTF">2024-07-03T17:50:00Z</dcterms:modified>
</cp:coreProperties>
</file>