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5E687" w14:textId="1CAB0F7B" w:rsidR="00264892" w:rsidRDefault="00960FFB" w:rsidP="00960F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Huntingdon Borough Water &amp; Sewer Committee Meeting Agenda</w:t>
      </w:r>
      <w:r>
        <w:rPr>
          <w:rFonts w:ascii="Times New Roman" w:hAnsi="Times New Roman" w:cs="Times New Roman"/>
        </w:rPr>
        <w:br/>
        <w:t>Tuesday, August 5, 2025 – 2:30 PM</w:t>
      </w:r>
    </w:p>
    <w:p w14:paraId="1370F052" w14:textId="6243F7D3" w:rsidR="00960FFB" w:rsidRDefault="00960FFB" w:rsidP="00960F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Members: Chairman Robert Jackson – Terry Green – David Wessels</w:t>
      </w:r>
    </w:p>
    <w:p w14:paraId="47568B1C" w14:textId="77777777" w:rsidR="00960FFB" w:rsidRDefault="00960FFB" w:rsidP="00960FFB">
      <w:pPr>
        <w:jc w:val="center"/>
        <w:rPr>
          <w:rFonts w:ascii="Times New Roman" w:hAnsi="Times New Roman" w:cs="Times New Roman"/>
        </w:rPr>
      </w:pPr>
    </w:p>
    <w:p w14:paraId="132034B5" w14:textId="3A4554C4" w:rsidR="00960FFB" w:rsidRDefault="00960FFB" w:rsidP="00960F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&amp; Sewer Committee meeting called to order</w:t>
      </w:r>
    </w:p>
    <w:p w14:paraId="57B0334A" w14:textId="40C82E47" w:rsidR="00960FFB" w:rsidRDefault="00960FFB" w:rsidP="00960F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Recognize guest for public comments (5-Minutes)</w:t>
      </w:r>
    </w:p>
    <w:p w14:paraId="65BFDDA8" w14:textId="5C1FAC3E" w:rsidR="00960FFB" w:rsidRDefault="00960FFB" w:rsidP="00960F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Treatment Plant Supervisor’s report</w:t>
      </w:r>
    </w:p>
    <w:p w14:paraId="482F4C3F" w14:textId="43F73DA2" w:rsidR="00960FFB" w:rsidRDefault="00960FFB" w:rsidP="00960F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Wastewater Treatment Plant Supervisor’s report</w:t>
      </w:r>
    </w:p>
    <w:p w14:paraId="65465D8B" w14:textId="6030C2EF" w:rsidR="00960FFB" w:rsidRDefault="00960FFB" w:rsidP="00960F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Engineer’s report</w:t>
      </w:r>
    </w:p>
    <w:p w14:paraId="785EA1C1" w14:textId="7652AB9B" w:rsidR="00960FFB" w:rsidRDefault="00960FFB" w:rsidP="00960F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Manager’s report</w:t>
      </w:r>
    </w:p>
    <w:p w14:paraId="5A4C5C83" w14:textId="6D046F61" w:rsidR="00960FFB" w:rsidRDefault="00960FFB" w:rsidP="00960F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3702CDE8" w14:textId="3F425A2C" w:rsidR="00960FFB" w:rsidRDefault="00960FFB" w:rsidP="00960F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4809EB40" w14:textId="42AC5EEB" w:rsidR="00B81A81" w:rsidRDefault="00B81A81" w:rsidP="00B81A8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Resolution No. 2025-09 Adopting the Local Limits</w:t>
      </w:r>
      <w:r w:rsidR="000662A6">
        <w:rPr>
          <w:rFonts w:ascii="Times New Roman" w:hAnsi="Times New Roman" w:cs="Times New Roman"/>
        </w:rPr>
        <w:t xml:space="preserve"> of the Wastewater Treatment Plant</w:t>
      </w:r>
    </w:p>
    <w:p w14:paraId="209E920F" w14:textId="7E87B31D" w:rsidR="00960FFB" w:rsidRDefault="00960FFB" w:rsidP="00960F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</w:t>
      </w:r>
    </w:p>
    <w:p w14:paraId="14F42CF8" w14:textId="165060BE" w:rsidR="00960FFB" w:rsidRPr="00960FFB" w:rsidRDefault="00960FFB" w:rsidP="00960F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</w:t>
      </w:r>
    </w:p>
    <w:sectPr w:rsidR="00960FFB" w:rsidRPr="00960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F0C68"/>
    <w:multiLevelType w:val="hybridMultilevel"/>
    <w:tmpl w:val="4A5AD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4256BF"/>
    <w:multiLevelType w:val="hybridMultilevel"/>
    <w:tmpl w:val="47F4D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346806">
    <w:abstractNumId w:val="1"/>
  </w:num>
  <w:num w:numId="2" w16cid:durableId="151368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FB"/>
    <w:rsid w:val="00054162"/>
    <w:rsid w:val="000662A6"/>
    <w:rsid w:val="00264892"/>
    <w:rsid w:val="0080320A"/>
    <w:rsid w:val="00930ACE"/>
    <w:rsid w:val="00960FFB"/>
    <w:rsid w:val="00B81A81"/>
    <w:rsid w:val="00BE05FD"/>
    <w:rsid w:val="00C71CF6"/>
    <w:rsid w:val="00E8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8D7FD"/>
  <w15:chartTrackingRefBased/>
  <w15:docId w15:val="{5E6C5BEC-00CE-44AB-BBC4-727415F9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F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F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F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F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F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F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F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F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F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F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F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F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F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F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F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F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F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F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F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F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F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F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F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F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F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F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4</cp:revision>
  <dcterms:created xsi:type="dcterms:W3CDTF">2025-06-30T17:32:00Z</dcterms:created>
  <dcterms:modified xsi:type="dcterms:W3CDTF">2025-07-30T18:14:00Z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2025-06-30T17:36:23Z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daab4b61-36df-4041-bea5-9e71fb7d9970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