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29FB" w14:textId="75E4321D" w:rsidR="00264892" w:rsidRDefault="005A4DBA" w:rsidP="005A4DBA">
      <w:pPr>
        <w:jc w:val="center"/>
        <w:rPr>
          <w:sz w:val="22"/>
          <w:szCs w:val="22"/>
        </w:rPr>
      </w:pPr>
      <w:r>
        <w:rPr>
          <w:sz w:val="22"/>
          <w:szCs w:val="22"/>
        </w:rPr>
        <w:t>Huntingdon Borough Administrative Committee Meeting Minutes</w:t>
      </w:r>
    </w:p>
    <w:p w14:paraId="5BA99240" w14:textId="2209215E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The Huntingdon Borough Administrative Committee meeting was held in the Borough Conference Room, 530 Washington Street, Huntingdon, PA on Tuesday, June 3, 2025.</w:t>
      </w:r>
    </w:p>
    <w:p w14:paraId="05A21542" w14:textId="55FD8BBB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The guest present was Bill Arrowood.</w:t>
      </w:r>
    </w:p>
    <w:p w14:paraId="2BA5D839" w14:textId="77777777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 xml:space="preserve">The members present were </w:t>
      </w:r>
      <w:r>
        <w:rPr>
          <w:sz w:val="22"/>
          <w:szCs w:val="22"/>
        </w:rPr>
        <w:t>President James Bair, Councilwoman DeeDee Brown, Councilman Terry Green, Mayor Thomas Yoder, Chief of Police Charles Streightiff, Borough Solicitor Richard Wilson, Borough Manager Chris Stevens, and Borough Secretary Richard King.</w:t>
      </w:r>
    </w:p>
    <w:p w14:paraId="75978EFD" w14:textId="43BF7607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Chairman James Bair called the Administrative Committee meeting to order at 5:30 PM.</w:t>
      </w:r>
    </w:p>
    <w:p w14:paraId="13818381" w14:textId="0253E29D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Chairman James Bair recognized the guest present and turned the floor over to him.</w:t>
      </w:r>
    </w:p>
    <w:p w14:paraId="39AFBF57" w14:textId="1F12810B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Bill Arrowood from PA Downtown Center was there to present a PowerPoint presentation on Mainstreet Matters.</w:t>
      </w:r>
    </w:p>
    <w:p w14:paraId="6085D826" w14:textId="23FC91F6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Presentation was given on the screen and was completed at 6:25 PM.</w:t>
      </w:r>
    </w:p>
    <w:p w14:paraId="31994458" w14:textId="17863CB1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Chairman James Bair called on the Mayor’s report.</w:t>
      </w:r>
    </w:p>
    <w:p w14:paraId="20DF3CFC" w14:textId="18AD2078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Thomas Yoder said he had nothing to report.</w:t>
      </w:r>
    </w:p>
    <w:p w14:paraId="1854E252" w14:textId="26CCC8D7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Chairman James Bair called on the Borough Solicitor’s report.</w:t>
      </w:r>
    </w:p>
    <w:p w14:paraId="05E9B43C" w14:textId="76CFB8E6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Richard Wilson said he had nothing to report.</w:t>
      </w:r>
    </w:p>
    <w:p w14:paraId="744C286C" w14:textId="49CC676F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Chairman James Bair called on the Borough Manager’s report.</w:t>
      </w:r>
    </w:p>
    <w:p w14:paraId="07712B2B" w14:textId="3855A6D9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Chris Stevens said he had nothing to report.</w:t>
      </w:r>
    </w:p>
    <w:p w14:paraId="070CD80A" w14:textId="398307CF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Chairman James Bair called on old business.</w:t>
      </w:r>
    </w:p>
    <w:p w14:paraId="19ED35C4" w14:textId="44967EB0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Councilwoman Jennifer Powell said the reason that Councilman Fortson wanted the Chicken Ordinance on the agenda is that he wanted to have a vote on this at the Borough Council meeting.</w:t>
      </w:r>
    </w:p>
    <w:p w14:paraId="411AF1F5" w14:textId="5A51EC42" w:rsidR="005A4DBA" w:rsidRDefault="005A4DBA" w:rsidP="005A4DBA">
      <w:pPr>
        <w:rPr>
          <w:sz w:val="22"/>
          <w:szCs w:val="22"/>
        </w:rPr>
      </w:pPr>
      <w:r>
        <w:rPr>
          <w:sz w:val="22"/>
          <w:szCs w:val="22"/>
        </w:rPr>
        <w:t>There was a discussion on this by several council persons.</w:t>
      </w:r>
    </w:p>
    <w:p w14:paraId="4DF9825A" w14:textId="0BBDFBE0" w:rsidR="005A4DBA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Borough Manager Chris Stevens said to put this on the July committee meeting agenda and make sure Solicitor Wilson has a correct copy of the ordinance.</w:t>
      </w:r>
    </w:p>
    <w:p w14:paraId="2E8DCAEB" w14:textId="2FACE4F7" w:rsid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President James Bair said that we have already talked about the softball field and agreement, and the Downtown Manager.</w:t>
      </w:r>
    </w:p>
    <w:p w14:paraId="116907FE" w14:textId="6C14A2ED" w:rsid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President James Bair asked about an RFP for Engineering.</w:t>
      </w:r>
    </w:p>
    <w:p w14:paraId="2101710E" w14:textId="16824557" w:rsid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Borough Manager Chris Stevens said he had to make a couple of corrections before they were ready.</w:t>
      </w:r>
    </w:p>
    <w:p w14:paraId="765E7ECB" w14:textId="156D8272" w:rsid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Chairman James Bair called on new business.</w:t>
      </w:r>
    </w:p>
    <w:p w14:paraId="1C8AEC74" w14:textId="2A811051" w:rsid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lastRenderedPageBreak/>
        <w:t>Chairman James Bair said that the Halloween Parade will be held on Monday, October 20</w:t>
      </w:r>
      <w:r w:rsidRPr="005157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the Christmas Parade will be held Saturday, December 20</w:t>
      </w:r>
      <w:r w:rsidRPr="005157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3F578CF7" w14:textId="24F53E76" w:rsidR="00515757" w:rsidRDefault="00515757" w:rsidP="005A4D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Executive Session was called for at 6:35 PM to discuss Personnel Issues.</w:t>
      </w:r>
    </w:p>
    <w:p w14:paraId="4DD24054" w14:textId="25943715" w:rsidR="00515757" w:rsidRDefault="00515757" w:rsidP="005A4D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Executive Session ended at 6:59 PM.</w:t>
      </w:r>
    </w:p>
    <w:p w14:paraId="447559C7" w14:textId="58B31EF4" w:rsid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After no further business, the Administrative Committee meeting was adjourned at 6:59 PM.</w:t>
      </w:r>
    </w:p>
    <w:p w14:paraId="17775AC3" w14:textId="28ACDA25" w:rsid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Minutes submitted by,</w:t>
      </w:r>
    </w:p>
    <w:p w14:paraId="5D67E298" w14:textId="77777777" w:rsidR="00515757" w:rsidRDefault="00515757" w:rsidP="005A4DBA">
      <w:pPr>
        <w:rPr>
          <w:sz w:val="22"/>
          <w:szCs w:val="22"/>
        </w:rPr>
      </w:pPr>
    </w:p>
    <w:p w14:paraId="6BB4ED8D" w14:textId="77353E1D" w:rsidR="00515757" w:rsidRPr="00515757" w:rsidRDefault="00515757" w:rsidP="005A4DBA">
      <w:pPr>
        <w:rPr>
          <w:sz w:val="22"/>
          <w:szCs w:val="22"/>
        </w:rPr>
      </w:pPr>
      <w:r>
        <w:rPr>
          <w:sz w:val="22"/>
          <w:szCs w:val="22"/>
        </w:rPr>
        <w:t>Richard S King</w:t>
      </w:r>
      <w:r>
        <w:rPr>
          <w:sz w:val="22"/>
          <w:szCs w:val="22"/>
        </w:rPr>
        <w:br/>
        <w:t>Borough Secretary</w:t>
      </w:r>
    </w:p>
    <w:sectPr w:rsidR="00515757" w:rsidRPr="005157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3AA4" w14:textId="77777777" w:rsidR="000257F5" w:rsidRDefault="000257F5" w:rsidP="00515757">
      <w:pPr>
        <w:spacing w:after="0" w:line="240" w:lineRule="auto"/>
      </w:pPr>
      <w:r>
        <w:separator/>
      </w:r>
    </w:p>
  </w:endnote>
  <w:endnote w:type="continuationSeparator" w:id="0">
    <w:p w14:paraId="22BA5396" w14:textId="77777777" w:rsidR="000257F5" w:rsidRDefault="000257F5" w:rsidP="0051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015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2ED309" w14:textId="6F26889C" w:rsidR="00515757" w:rsidRDefault="005157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98965F" w14:textId="77777777" w:rsidR="00515757" w:rsidRDefault="00515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FBCB" w14:textId="77777777" w:rsidR="000257F5" w:rsidRDefault="000257F5" w:rsidP="00515757">
      <w:pPr>
        <w:spacing w:after="0" w:line="240" w:lineRule="auto"/>
      </w:pPr>
      <w:r>
        <w:separator/>
      </w:r>
    </w:p>
  </w:footnote>
  <w:footnote w:type="continuationSeparator" w:id="0">
    <w:p w14:paraId="7FA613DB" w14:textId="77777777" w:rsidR="000257F5" w:rsidRDefault="000257F5" w:rsidP="00515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BA"/>
    <w:rsid w:val="000257F5"/>
    <w:rsid w:val="00264892"/>
    <w:rsid w:val="00515757"/>
    <w:rsid w:val="005A4DBA"/>
    <w:rsid w:val="007E38AD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13B8"/>
  <w15:chartTrackingRefBased/>
  <w15:docId w15:val="{B5043431-0D24-4932-9F14-1DE73F54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D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57"/>
  </w:style>
  <w:style w:type="paragraph" w:styleId="Footer">
    <w:name w:val="footer"/>
    <w:basedOn w:val="Normal"/>
    <w:link w:val="FooterChar"/>
    <w:uiPriority w:val="99"/>
    <w:unhideWhenUsed/>
    <w:rsid w:val="0051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2025-06-05T16:42:00Z</dcterms:created>
  <dcterms:modified xsi:type="dcterms:W3CDTF">2025-06-05T17:01:00Z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2025-06-05T17:01:41Z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308cb9aa-dd27-4fd9-9dbe-6ab083afde1b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