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2294" w14:textId="705B4EDE" w:rsidR="00BA550D" w:rsidRDefault="00516008" w:rsidP="00516008">
      <w:pPr>
        <w:jc w:val="center"/>
      </w:pPr>
      <w:r>
        <w:t>Huntingdon Borough Water &amp; Sewer Committee Meeting Minutes</w:t>
      </w:r>
    </w:p>
    <w:p w14:paraId="27807B3A" w14:textId="77777777" w:rsidR="00516008" w:rsidRDefault="00516008" w:rsidP="00516008">
      <w:pPr>
        <w:jc w:val="center"/>
      </w:pPr>
    </w:p>
    <w:p w14:paraId="473CFC2E" w14:textId="1EDA7C01" w:rsidR="00516008" w:rsidRDefault="00516008" w:rsidP="00516008">
      <w:r>
        <w:t>The Huntingdon Borough Water &amp; Sewer Committee meeting was held in the Borough Conference Room, 530 Washington Street, Huntingdon, PA on Tuesday, December 2, 2025</w:t>
      </w:r>
      <w:r w:rsidR="006101F4">
        <w:t>.</w:t>
      </w:r>
    </w:p>
    <w:p w14:paraId="645B984D" w14:textId="3D42DCEE" w:rsidR="006101F4" w:rsidRDefault="006101F4" w:rsidP="00516008">
      <w:r>
        <w:t>The guest present was Jennifer Clark.</w:t>
      </w:r>
    </w:p>
    <w:p w14:paraId="4AD05969" w14:textId="74585F6D" w:rsidR="006101F4" w:rsidRDefault="006101F4" w:rsidP="00516008">
      <w:r>
        <w:t>Members present were President James Bair, Vice-President David Fortson, Councilman Robert Jackson, Councilman Terry Green, Councilwoman Jennifer Powell, Borough Engineer Qian Zhang (Phone), Wastewater Treatment Plant Supervisor Bryan Borger, Mayor Thomas Yoder and Borough Secretary Richard King.</w:t>
      </w:r>
    </w:p>
    <w:p w14:paraId="48F9B694" w14:textId="694DDABA" w:rsidR="006101F4" w:rsidRDefault="006101F4" w:rsidP="00516008">
      <w:r>
        <w:t>Chairman Robert Jackson called the Water &amp; Sewer Committee meeting to order at 2:30 PM.</w:t>
      </w:r>
    </w:p>
    <w:p w14:paraId="55BA26EC" w14:textId="5BDC6423" w:rsidR="006101F4" w:rsidRDefault="006101F4" w:rsidP="00516008">
      <w:r>
        <w:t>Chairman Robert Jackson recognized the guest present and asked for her comments.</w:t>
      </w:r>
    </w:p>
    <w:p w14:paraId="11E4181B" w14:textId="30DFF176" w:rsidR="006101F4" w:rsidRDefault="006101F4" w:rsidP="00516008">
      <w:r>
        <w:t>There were no comments made.</w:t>
      </w:r>
    </w:p>
    <w:p w14:paraId="01E5AA48" w14:textId="09767E8C" w:rsidR="006101F4" w:rsidRDefault="006101F4" w:rsidP="00516008">
      <w:r>
        <w:t>Chairman Robert Jackson called on the Water &amp; Sewer Chemical Bid opening.</w:t>
      </w:r>
    </w:p>
    <w:p w14:paraId="6440F5FF" w14:textId="1A78E9B2" w:rsidR="006101F4" w:rsidRDefault="00DD4E4F" w:rsidP="00516008">
      <w:r>
        <w:t>The following bid was then opened from Univar:</w:t>
      </w:r>
    </w:p>
    <w:p w14:paraId="217416A6" w14:textId="56DD8144" w:rsidR="00DD4E4F" w:rsidRDefault="00DD4E4F" w:rsidP="00DD4E4F">
      <w:pPr>
        <w:pStyle w:val="ListParagraph"/>
        <w:numPr>
          <w:ilvl w:val="0"/>
          <w:numId w:val="2"/>
        </w:numPr>
      </w:pPr>
      <w:r>
        <w:t>Wastewater Treatment Plant</w:t>
      </w:r>
      <w:r>
        <w:br/>
        <w:t>DelPAC1525/8,800 Gallons – Unit Price $4.20 with a total price of $36,960.00</w:t>
      </w:r>
      <w:r>
        <w:br/>
        <w:t>Methanol/30,000 Gallons – Unit Price $2.46 with a total price of $73,800.00</w:t>
      </w:r>
    </w:p>
    <w:p w14:paraId="0A547914" w14:textId="3730CD1A" w:rsidR="00DD4E4F" w:rsidRDefault="00DD4E4F" w:rsidP="00DD4E4F">
      <w:pPr>
        <w:pStyle w:val="ListParagraph"/>
        <w:numPr>
          <w:ilvl w:val="0"/>
          <w:numId w:val="2"/>
        </w:numPr>
      </w:pPr>
      <w:r>
        <w:t>Water Treatment Plant</w:t>
      </w:r>
      <w:r>
        <w:br/>
        <w:t>DelPAC 2020/26,000 Gallons – Unit Price $3.56 with a total price of $92,560.00</w:t>
      </w:r>
    </w:p>
    <w:p w14:paraId="636E3C9F" w14:textId="22FC6854" w:rsidR="006D03E2" w:rsidRDefault="006D03E2" w:rsidP="006D03E2">
      <w:r>
        <w:t>The bid received will be reviewed by the Borough Engineer and Borough Solicitor.</w:t>
      </w:r>
    </w:p>
    <w:p w14:paraId="1EC63C95" w14:textId="09589113" w:rsidR="006D03E2" w:rsidRDefault="006D03E2" w:rsidP="006D03E2">
      <w:r>
        <w:t>Chairman Robert Jackson called on the Water Treatment Plant report.</w:t>
      </w:r>
    </w:p>
    <w:p w14:paraId="2902FA2F" w14:textId="0D492738" w:rsidR="006D03E2" w:rsidRDefault="006D03E2" w:rsidP="006D03E2">
      <w:r>
        <w:t>In Kevin Johnston’s absence, Richard King reported that Kevin had sent him a quote from Control System 21, which is in their packets, to be approved.  Richard said that this quote was for UPS Facility Annual Preventive Maintenance in the amount of $1,767.50.</w:t>
      </w:r>
    </w:p>
    <w:p w14:paraId="1A861A77" w14:textId="54BC2B9D" w:rsidR="006D03E2" w:rsidRDefault="006D03E2" w:rsidP="006D03E2">
      <w:pPr>
        <w:rPr>
          <w:b/>
          <w:bCs/>
        </w:rPr>
      </w:pPr>
      <w:r>
        <w:rPr>
          <w:b/>
          <w:bCs/>
        </w:rPr>
        <w:t>The committee agreed to sign the quote from Control System 21.</w:t>
      </w:r>
    </w:p>
    <w:p w14:paraId="6644847E" w14:textId="20255BC8" w:rsidR="006D03E2" w:rsidRDefault="006D03E2" w:rsidP="006D03E2">
      <w:r>
        <w:t>Chairman Robert Jackson called on the Wastewater Treatment report.</w:t>
      </w:r>
    </w:p>
    <w:p w14:paraId="073BC667" w14:textId="12E9E861" w:rsidR="006D03E2" w:rsidRDefault="006D03E2" w:rsidP="006D03E2">
      <w:r>
        <w:t xml:space="preserve">Bryan Borger said </w:t>
      </w:r>
      <w:r w:rsidR="009E3597">
        <w:t>that at the</w:t>
      </w:r>
      <w:r>
        <w:t xml:space="preserve"> last meeting he </w:t>
      </w:r>
      <w:r w:rsidR="009E3597">
        <w:t xml:space="preserve">mentioned </w:t>
      </w:r>
      <w:r>
        <w:t>Lab Accreditation and the wording.</w:t>
      </w:r>
      <w:r w:rsidR="009E3597">
        <w:t xml:space="preserve">  Bryan said this has been sent back.</w:t>
      </w:r>
    </w:p>
    <w:p w14:paraId="69DCC1B1" w14:textId="4B416617" w:rsidR="009E3597" w:rsidRDefault="009E3597" w:rsidP="006D03E2">
      <w:r>
        <w:lastRenderedPageBreak/>
        <w:t>Bryan Borger said the JetVac cleaning of the sewer lines has been completed and the Smoke Testing for the CSO’s and permit.</w:t>
      </w:r>
    </w:p>
    <w:p w14:paraId="54146027" w14:textId="1CB4A916" w:rsidR="009E3597" w:rsidRDefault="009E3597" w:rsidP="006D03E2">
      <w:r>
        <w:t>Chairman Robert Jackson called on the Borough Engineer’s report.</w:t>
      </w:r>
    </w:p>
    <w:p w14:paraId="51382356" w14:textId="7FED3CD2" w:rsidR="009E3597" w:rsidRDefault="009E3597" w:rsidP="006D03E2">
      <w:r>
        <w:t>Qian Zhang said that when she received the Chemical Bid, she will review this.</w:t>
      </w:r>
    </w:p>
    <w:p w14:paraId="6DB5F262" w14:textId="36B4B0CE" w:rsidR="009E3597" w:rsidRDefault="009E3597" w:rsidP="006D03E2">
      <w:r>
        <w:t>Chairman Robert Jackson called on the Borough Manager’s report.</w:t>
      </w:r>
    </w:p>
    <w:p w14:paraId="1FE1F523" w14:textId="23EFC235" w:rsidR="009E3597" w:rsidRDefault="009E3597" w:rsidP="006D03E2">
      <w:r>
        <w:t>There was nothing to report in Chris Stevens’ absence.</w:t>
      </w:r>
    </w:p>
    <w:p w14:paraId="26BA8A8E" w14:textId="043DB81B" w:rsidR="009E3597" w:rsidRDefault="009E3597" w:rsidP="006D03E2">
      <w:r>
        <w:t>Chairman Robert Jackson called on old business.</w:t>
      </w:r>
    </w:p>
    <w:p w14:paraId="1A1C79F6" w14:textId="40E5B8A2" w:rsidR="009E3597" w:rsidRDefault="009E3597" w:rsidP="006D03E2">
      <w:r>
        <w:t>There was nothing reported under old business.</w:t>
      </w:r>
    </w:p>
    <w:p w14:paraId="4E9C7B5A" w14:textId="2F61E9D7" w:rsidR="009E3597" w:rsidRDefault="009E3597" w:rsidP="006D03E2">
      <w:r>
        <w:t>Chairman Robert Jackson called on new business.</w:t>
      </w:r>
    </w:p>
    <w:p w14:paraId="7FCA2A45" w14:textId="5B34C367" w:rsidR="009E3597" w:rsidRDefault="009E3597" w:rsidP="006D03E2">
      <w:r>
        <w:t>There was nothing reported under new business.</w:t>
      </w:r>
    </w:p>
    <w:p w14:paraId="38576A74" w14:textId="2B45F68F" w:rsidR="009E3597" w:rsidRDefault="009E3597" w:rsidP="006D03E2">
      <w:r>
        <w:t>Executive Session was not called for.</w:t>
      </w:r>
    </w:p>
    <w:p w14:paraId="33F21361" w14:textId="36044553" w:rsidR="009E3597" w:rsidRDefault="009E3597" w:rsidP="006D03E2">
      <w:r>
        <w:t>After no further business, the Water &amp; Sewer Committee meeting was adjourned at 2:50 PM.</w:t>
      </w:r>
    </w:p>
    <w:p w14:paraId="3FBD115C" w14:textId="104EC4C5" w:rsidR="009E3597" w:rsidRDefault="009E3597" w:rsidP="006D03E2">
      <w:r>
        <w:t>Minutes submitted by,</w:t>
      </w:r>
    </w:p>
    <w:p w14:paraId="6D251F26" w14:textId="77777777" w:rsidR="009E3597" w:rsidRDefault="009E3597" w:rsidP="006D03E2"/>
    <w:p w14:paraId="7268DE2D" w14:textId="7AAEC675" w:rsidR="009E3597" w:rsidRDefault="009E3597" w:rsidP="006D03E2">
      <w:r>
        <w:t>Richard S. King</w:t>
      </w:r>
      <w:r>
        <w:br/>
        <w:t>Borough Secretary</w:t>
      </w:r>
    </w:p>
    <w:p w14:paraId="69432D86" w14:textId="77777777" w:rsidR="009E3597" w:rsidRPr="006D03E2" w:rsidRDefault="009E3597" w:rsidP="006D03E2"/>
    <w:p w14:paraId="3C26050D" w14:textId="635E23AF" w:rsidR="00DD4E4F" w:rsidRDefault="00DD4E4F" w:rsidP="00DD4E4F">
      <w:pPr>
        <w:pStyle w:val="ListParagraph"/>
      </w:pPr>
    </w:p>
    <w:sectPr w:rsidR="00DD4E4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0D0A" w14:textId="77777777" w:rsidR="009E3597" w:rsidRDefault="009E3597" w:rsidP="009E3597">
      <w:pPr>
        <w:spacing w:after="0" w:line="240" w:lineRule="auto"/>
      </w:pPr>
      <w:r>
        <w:separator/>
      </w:r>
    </w:p>
  </w:endnote>
  <w:endnote w:type="continuationSeparator" w:id="0">
    <w:p w14:paraId="490ECBB0" w14:textId="77777777" w:rsidR="009E3597" w:rsidRDefault="009E3597" w:rsidP="009E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67661"/>
      <w:docPartObj>
        <w:docPartGallery w:val="Page Numbers (Bottom of Page)"/>
        <w:docPartUnique/>
      </w:docPartObj>
    </w:sdtPr>
    <w:sdtEndPr/>
    <w:sdtContent>
      <w:sdt>
        <w:sdtPr>
          <w:id w:val="-1769616900"/>
          <w:docPartObj>
            <w:docPartGallery w:val="Page Numbers (Top of Page)"/>
            <w:docPartUnique/>
          </w:docPartObj>
        </w:sdtPr>
        <w:sdtEndPr/>
        <w:sdtContent>
          <w:p w14:paraId="3F6ED1DB" w14:textId="65FC9B8E" w:rsidR="009E3597" w:rsidRDefault="009E359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D21ABA8" w14:textId="77777777" w:rsidR="009E3597" w:rsidRDefault="009E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D4E3" w14:textId="77777777" w:rsidR="009E3597" w:rsidRDefault="009E3597" w:rsidP="009E3597">
      <w:pPr>
        <w:spacing w:after="0" w:line="240" w:lineRule="auto"/>
      </w:pPr>
      <w:r>
        <w:separator/>
      </w:r>
    </w:p>
  </w:footnote>
  <w:footnote w:type="continuationSeparator" w:id="0">
    <w:p w14:paraId="3DBDF685" w14:textId="77777777" w:rsidR="009E3597" w:rsidRDefault="009E3597" w:rsidP="009E3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823"/>
    <w:multiLevelType w:val="hybridMultilevel"/>
    <w:tmpl w:val="B4EE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34170"/>
    <w:multiLevelType w:val="hybridMultilevel"/>
    <w:tmpl w:val="2FE4B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9944239">
    <w:abstractNumId w:val="0"/>
  </w:num>
  <w:num w:numId="2" w16cid:durableId="56356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08"/>
    <w:rsid w:val="00024DB0"/>
    <w:rsid w:val="003175D3"/>
    <w:rsid w:val="00516008"/>
    <w:rsid w:val="00546B8B"/>
    <w:rsid w:val="006101F4"/>
    <w:rsid w:val="006D03E2"/>
    <w:rsid w:val="009E3597"/>
    <w:rsid w:val="00BA550D"/>
    <w:rsid w:val="00C55D6B"/>
    <w:rsid w:val="00DB6ED8"/>
    <w:rsid w:val="00DD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3D37"/>
  <w15:chartTrackingRefBased/>
  <w15:docId w15:val="{0A60C40C-F537-4842-9F1E-74C7AB97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008"/>
    <w:rPr>
      <w:rFonts w:eastAsiaTheme="majorEastAsia" w:cstheme="majorBidi"/>
      <w:color w:val="272727" w:themeColor="text1" w:themeTint="D8"/>
    </w:rPr>
  </w:style>
  <w:style w:type="paragraph" w:styleId="Title">
    <w:name w:val="Title"/>
    <w:basedOn w:val="Normal"/>
    <w:next w:val="Normal"/>
    <w:link w:val="TitleChar"/>
    <w:uiPriority w:val="10"/>
    <w:qFormat/>
    <w:rsid w:val="0051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008"/>
    <w:pPr>
      <w:spacing w:before="160"/>
      <w:jc w:val="center"/>
    </w:pPr>
    <w:rPr>
      <w:i/>
      <w:iCs/>
      <w:color w:val="404040" w:themeColor="text1" w:themeTint="BF"/>
    </w:rPr>
  </w:style>
  <w:style w:type="character" w:customStyle="1" w:styleId="QuoteChar">
    <w:name w:val="Quote Char"/>
    <w:basedOn w:val="DefaultParagraphFont"/>
    <w:link w:val="Quote"/>
    <w:uiPriority w:val="29"/>
    <w:rsid w:val="00516008"/>
    <w:rPr>
      <w:i/>
      <w:iCs/>
      <w:color w:val="404040" w:themeColor="text1" w:themeTint="BF"/>
    </w:rPr>
  </w:style>
  <w:style w:type="paragraph" w:styleId="ListParagraph">
    <w:name w:val="List Paragraph"/>
    <w:basedOn w:val="Normal"/>
    <w:uiPriority w:val="34"/>
    <w:qFormat/>
    <w:rsid w:val="00516008"/>
    <w:pPr>
      <w:ind w:left="720"/>
      <w:contextualSpacing/>
    </w:pPr>
  </w:style>
  <w:style w:type="character" w:styleId="IntenseEmphasis">
    <w:name w:val="Intense Emphasis"/>
    <w:basedOn w:val="DefaultParagraphFont"/>
    <w:uiPriority w:val="21"/>
    <w:qFormat/>
    <w:rsid w:val="00516008"/>
    <w:rPr>
      <w:i/>
      <w:iCs/>
      <w:color w:val="0F4761" w:themeColor="accent1" w:themeShade="BF"/>
    </w:rPr>
  </w:style>
  <w:style w:type="paragraph" w:styleId="IntenseQuote">
    <w:name w:val="Intense Quote"/>
    <w:basedOn w:val="Normal"/>
    <w:next w:val="Normal"/>
    <w:link w:val="IntenseQuoteChar"/>
    <w:uiPriority w:val="30"/>
    <w:qFormat/>
    <w:rsid w:val="0051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008"/>
    <w:rPr>
      <w:i/>
      <w:iCs/>
      <w:color w:val="0F4761" w:themeColor="accent1" w:themeShade="BF"/>
    </w:rPr>
  </w:style>
  <w:style w:type="character" w:styleId="IntenseReference">
    <w:name w:val="Intense Reference"/>
    <w:basedOn w:val="DefaultParagraphFont"/>
    <w:uiPriority w:val="32"/>
    <w:qFormat/>
    <w:rsid w:val="00516008"/>
    <w:rPr>
      <w:b/>
      <w:bCs/>
      <w:smallCaps/>
      <w:color w:val="0F4761" w:themeColor="accent1" w:themeShade="BF"/>
      <w:spacing w:val="5"/>
    </w:rPr>
  </w:style>
  <w:style w:type="paragraph" w:styleId="Header">
    <w:name w:val="header"/>
    <w:basedOn w:val="Normal"/>
    <w:link w:val="HeaderChar"/>
    <w:uiPriority w:val="99"/>
    <w:unhideWhenUsed/>
    <w:rsid w:val="009E3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597"/>
  </w:style>
  <w:style w:type="paragraph" w:styleId="Footer">
    <w:name w:val="footer"/>
    <w:basedOn w:val="Normal"/>
    <w:link w:val="FooterChar"/>
    <w:uiPriority w:val="99"/>
    <w:unhideWhenUsed/>
    <w:rsid w:val="009E3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6A9EC1BE5DA469DCF0A292672F905" ma:contentTypeVersion="6" ma:contentTypeDescription="Create a new document." ma:contentTypeScope="" ma:versionID="97b66f70d9a0363b2cdabe7a3066279e">
  <xsd:schema xmlns:xsd="http://www.w3.org/2001/XMLSchema" xmlns:xs="http://www.w3.org/2001/XMLSchema" xmlns:p="http://schemas.microsoft.com/office/2006/metadata/properties" xmlns:ns3="a46cb2df-7bbd-48a9-9f43-54dffed2c063" targetNamespace="http://schemas.microsoft.com/office/2006/metadata/properties" ma:root="true" ma:fieldsID="e98405ba4beaf1c2f3cf744481c555a5" ns3:_="">
    <xsd:import namespace="a46cb2df-7bbd-48a9-9f43-54dffed2c0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cb2df-7bbd-48a9-9f43-54dffed2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6cb2df-7bbd-48a9-9f43-54dffed2c0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0ECE4-562C-46C4-819C-98C801402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cb2df-7bbd-48a9-9f43-54dffed2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07E42-CE61-4C46-9458-ABFD492B33D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a46cb2df-7bbd-48a9-9f43-54dffed2c063"/>
  </ds:schemaRefs>
</ds:datastoreItem>
</file>

<file path=customXml/itemProps3.xml><?xml version="1.0" encoding="utf-8"?>
<ds:datastoreItem xmlns:ds="http://schemas.openxmlformats.org/officeDocument/2006/customXml" ds:itemID="{4D8ED4B6-D71F-4399-AEC1-D916BFB10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2025-12-03T15:01:00Z</cp:lastPrinted>
  <dcterms:created xsi:type="dcterms:W3CDTF">2025-12-03T15:05:00Z</dcterms:created>
  <dcterms:modified xsi:type="dcterms:W3CDTF">2025-12-03T15:05:00Z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2025-12-03T15:01:26Z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cbee1e6e-083d-42b4-8b54-8d98823ab21b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0x0101009816A9EC1BE5DA469DCF0A292672F905</vt:lpwstr>
  </property>
</Properties>
</file>